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09" w:rsidRPr="00D614E2" w:rsidRDefault="00B03909" w:rsidP="00A571BA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14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</w:t>
      </w:r>
    </w:p>
    <w:p w:rsidR="00B03909" w:rsidRPr="00D614E2" w:rsidRDefault="00B03909" w:rsidP="00A571BA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1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расходах, об имуществе и обязательствах имущественного характера лиц, замещающих в Ирдоматском сельском поселении</w:t>
      </w:r>
    </w:p>
    <w:p w:rsidR="00B03909" w:rsidRPr="00D614E2" w:rsidRDefault="00B03909" w:rsidP="00B03909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14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муниципальные должности, их супругов и несовершеннолетних детей за период с 1 января 2018 года по 31 декабря 2018</w:t>
      </w:r>
      <w:r w:rsidR="001912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58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551"/>
        <w:gridCol w:w="1418"/>
        <w:gridCol w:w="8"/>
        <w:gridCol w:w="1693"/>
        <w:gridCol w:w="1417"/>
        <w:gridCol w:w="1418"/>
        <w:gridCol w:w="1985"/>
        <w:gridCol w:w="2124"/>
        <w:gridCol w:w="2832"/>
        <w:gridCol w:w="9"/>
      </w:tblGrid>
      <w:tr w:rsidR="00A605A6" w:rsidRPr="00A605A6" w:rsidTr="00A605A6">
        <w:trPr>
          <w:trHeight w:val="121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(последнее - при наличии) лица, замещающего в Ирдоматском сельском поселении  муниципальную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Замещаемая в Ирдоматском сельском поселении муниципальная 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доход за 2018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Ирдоматском сельском поселении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A605A6" w:rsidRPr="00A605A6" w:rsidTr="00A605A6">
        <w:trPr>
          <w:trHeight w:val="21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05A6" w:rsidRPr="00A605A6" w:rsidTr="00A605A6">
        <w:trPr>
          <w:trHeight w:val="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05A6" w:rsidRPr="00A605A6" w:rsidTr="00A605A6">
        <w:trPr>
          <w:trHeight w:val="8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Бацукова Ольга Рустамовна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320 702,94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5A6" w:rsidRPr="00A605A6" w:rsidTr="00A605A6">
        <w:trPr>
          <w:trHeight w:val="6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автомобиль:                Мицубиси Лансер 1,6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228 257,17</w:t>
            </w:r>
          </w:p>
        </w:tc>
        <w:tc>
          <w:tcPr>
            <w:tcW w:w="28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5A6" w:rsidRPr="00A605A6" w:rsidTr="00A605A6">
        <w:trPr>
          <w:trHeight w:val="6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                       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05A6" w:rsidRPr="00A605A6" w:rsidTr="00A605A6">
        <w:trPr>
          <w:trHeight w:val="3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5A6" w:rsidRPr="00A605A6" w:rsidTr="00A605A6">
        <w:trPr>
          <w:trHeight w:val="2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5A6" w:rsidRPr="00A605A6" w:rsidTr="00A605A6">
        <w:trPr>
          <w:gridAfter w:val="1"/>
          <w:wAfter w:w="9" w:type="dxa"/>
          <w:trHeight w:val="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05A6" w:rsidRPr="00A605A6" w:rsidTr="00A605A6">
        <w:trPr>
          <w:gridAfter w:val="1"/>
          <w:wAfter w:w="9" w:type="dxa"/>
          <w:trHeight w:val="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Бескуделин 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571BA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(общая </w:t>
            </w:r>
            <w:r w:rsidR="00A571BA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собственность,</w:t>
            </w:r>
          </w:p>
          <w:p w:rsidR="00A605A6" w:rsidRPr="00A605A6" w:rsidRDefault="00A605A6" w:rsidP="00A60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1/2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A6" w:rsidRPr="00A605A6" w:rsidRDefault="00A605A6" w:rsidP="00C82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A6" w:rsidRPr="00A605A6" w:rsidRDefault="00A605A6" w:rsidP="00C82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A6" w:rsidRPr="00A605A6" w:rsidRDefault="00A605A6" w:rsidP="00C82E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219 082,25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5A6" w:rsidRPr="00A605A6" w:rsidTr="00A605A6">
        <w:trPr>
          <w:gridAfter w:val="1"/>
          <w:wAfter w:w="9" w:type="dxa"/>
          <w:trHeight w:val="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(общая </w:t>
            </w:r>
            <w:r w:rsidR="00A571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совместная </w:t>
            </w: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собственность,</w:t>
            </w:r>
          </w:p>
          <w:bookmarkEnd w:id="0"/>
          <w:p w:rsidR="00A605A6" w:rsidRPr="00A605A6" w:rsidRDefault="00A605A6" w:rsidP="00A60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1/2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A6" w:rsidRPr="00A605A6" w:rsidRDefault="00A605A6" w:rsidP="00C82E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A6" w:rsidRPr="00A605A6" w:rsidRDefault="00A605A6" w:rsidP="00C82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A6" w:rsidRPr="00A605A6" w:rsidRDefault="00A605A6" w:rsidP="00C82E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555,13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5A6" w:rsidRPr="00A605A6" w:rsidTr="00A605A6">
        <w:trPr>
          <w:gridAfter w:val="1"/>
          <w:wAfter w:w="9" w:type="dxa"/>
          <w:trHeight w:val="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A6" w:rsidRPr="00A605A6" w:rsidRDefault="00A605A6" w:rsidP="00A605A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                                              (в пользовании)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A6" w:rsidRPr="00A605A6" w:rsidRDefault="00A605A6" w:rsidP="00C82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A6" w:rsidRPr="00A605A6" w:rsidRDefault="00A605A6" w:rsidP="00C82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A6" w:rsidRPr="00A605A6" w:rsidRDefault="00A605A6" w:rsidP="00C82E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05A6" w:rsidRPr="00A605A6" w:rsidTr="00A605A6">
        <w:trPr>
          <w:gridAfter w:val="1"/>
          <w:wAfter w:w="9" w:type="dxa"/>
          <w:trHeight w:val="59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Билютина Зоя Леонидовна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автомобиль:                Хундай </w:t>
            </w:r>
            <w:r w:rsidRPr="00A60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Tucson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ГАЗ 330202 с грузовой платформой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Трактор ЮМЗ 6 КЛ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1 224 924,76</w:t>
            </w:r>
          </w:p>
        </w:tc>
        <w:tc>
          <w:tcPr>
            <w:tcW w:w="2832" w:type="dxa"/>
            <w:vMerge w:val="restart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gridAfter w:val="1"/>
          <w:wAfter w:w="9" w:type="dxa"/>
          <w:trHeight w:val="5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gridAfter w:val="1"/>
          <w:wAfter w:w="9" w:type="dxa"/>
          <w:trHeight w:val="5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left" w:pos="840"/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1552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gridAfter w:val="1"/>
          <w:wAfter w:w="9" w:type="dxa"/>
          <w:trHeight w:val="6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19127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19127D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left" w:pos="840"/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gridAfter w:val="1"/>
          <w:wAfter w:w="9" w:type="dxa"/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жилой дом                       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gridAfter w:val="1"/>
          <w:wAfter w:w="9" w:type="dxa"/>
          <w:trHeight w:val="5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gridAfter w:val="1"/>
          <w:wAfter w:w="9" w:type="dxa"/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05A6" w:rsidRPr="00A605A6" w:rsidTr="00A605A6">
        <w:trPr>
          <w:trHeight w:val="46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vMerge w:val="restart"/>
            <w:tcBorders>
              <w:top w:val="nil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841" w:type="dxa"/>
            <w:gridSpan w:val="2"/>
            <w:vMerge w:val="restart"/>
            <w:tcBorders>
              <w:top w:val="nil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A605A6" w:rsidRPr="00A605A6" w:rsidTr="00A605A6">
        <w:trPr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                          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A605A6" w:rsidRPr="00A605A6" w:rsidTr="00A605A6">
        <w:trPr>
          <w:trHeight w:val="593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сарай                             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A605A6" w:rsidRPr="00A605A6" w:rsidTr="00A605A6">
        <w:trPr>
          <w:trHeight w:val="750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магазин                                              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A605A6" w:rsidRPr="00A605A6" w:rsidTr="00A605A6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(в пользовании)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left" w:pos="840"/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A605A6" w:rsidRPr="00A605A6" w:rsidTr="00A605A6">
        <w:trPr>
          <w:trHeight w:val="7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Зуева Марина Валентиновна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693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Хундай Солярис</w:t>
            </w:r>
          </w:p>
        </w:tc>
        <w:tc>
          <w:tcPr>
            <w:tcW w:w="2124" w:type="dxa"/>
            <w:vMerge w:val="restart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594 204,78</w:t>
            </w:r>
          </w:p>
        </w:tc>
        <w:tc>
          <w:tcPr>
            <w:tcW w:w="2841" w:type="dxa"/>
            <w:gridSpan w:val="2"/>
            <w:vMerge w:val="restart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trHeight w:val="5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5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5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жилой дом                            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A605A6" w:rsidRPr="00A605A6" w:rsidTr="00A605A6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05A6" w:rsidRPr="00A605A6" w:rsidTr="00A605A6">
        <w:trPr>
          <w:trHeight w:val="9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                     (общая долевая собственность,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1/3 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 w:val="restart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6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                       (общая долевая собственность,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 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6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                     (в пользовании)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мототранспортные средства:                        Восход 3М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458 986,42</w:t>
            </w:r>
          </w:p>
        </w:tc>
        <w:tc>
          <w:tcPr>
            <w:tcW w:w="2841" w:type="dxa"/>
            <w:gridSpan w:val="2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trHeight w:val="6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                    (общая долевая собственность,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1/3 доли)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жилой дом                          (в пользовании)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A605A6" w:rsidRPr="00A605A6" w:rsidRDefault="00A605A6" w:rsidP="00A60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  <w:p w:rsidR="00A605A6" w:rsidRPr="00A605A6" w:rsidRDefault="00A605A6" w:rsidP="00A60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5A6" w:rsidRPr="00A605A6" w:rsidRDefault="00A605A6" w:rsidP="00A60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1" w:type="dxa"/>
            <w:gridSpan w:val="2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trHeight w:val="6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                    (общая долевая собственность,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1/3 доли)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                (в пользовании)                             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A605A6" w:rsidRPr="00A605A6" w:rsidRDefault="00A605A6" w:rsidP="00A60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  <w:p w:rsidR="00A605A6" w:rsidRPr="00A605A6" w:rsidRDefault="00A605A6" w:rsidP="00A60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5A6" w:rsidRPr="00A605A6" w:rsidRDefault="00A605A6" w:rsidP="00A60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05A6" w:rsidRPr="00A605A6" w:rsidRDefault="00A605A6" w:rsidP="00A60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1" w:type="dxa"/>
            <w:gridSpan w:val="2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05A6" w:rsidRPr="00A605A6" w:rsidTr="00A605A6">
        <w:trPr>
          <w:trHeight w:val="8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Киселев Сергей Константинович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693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квартира                                                    (в пользовании)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63.9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Ваз Ларгус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900 738,18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trHeight w:val="8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собственность,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1/6 </w:t>
            </w: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trHeight w:val="6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                                               (общая долевая собственность,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1/6 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6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6" w:type="dxa"/>
            <w:gridSpan w:val="2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                                              </w:t>
            </w: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418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605A6" w:rsidRPr="00A605A6" w:rsidRDefault="00A605A6" w:rsidP="00A605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1" w:type="dxa"/>
            <w:gridSpan w:val="2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gridAfter w:val="1"/>
          <w:wAfter w:w="9" w:type="dxa"/>
          <w:trHeight w:val="95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Круглова Людмила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                    (общая долевая собственность,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1/2 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647 767,98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gridAfter w:val="1"/>
          <w:wAfter w:w="9" w:type="dxa"/>
          <w:trHeight w:val="102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Садкова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                 (общая долевая собственность,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560 246,65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gridAfter w:val="1"/>
          <w:wAfter w:w="9" w:type="dxa"/>
          <w:trHeight w:val="6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                (общая долевая собственность,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Мицибуси Лансер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424 000,25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05A6" w:rsidRPr="00A605A6" w:rsidTr="00A605A6">
        <w:trPr>
          <w:gridAfter w:val="1"/>
          <w:wAfter w:w="9" w:type="dxa"/>
          <w:trHeight w:val="64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       (общая долевая собственность,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3 830,94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gridAfter w:val="1"/>
          <w:wAfter w:w="9" w:type="dxa"/>
          <w:trHeight w:val="8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                    (общая долевая собственность,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gridAfter w:val="1"/>
          <w:wAfter w:w="9" w:type="dxa"/>
          <w:trHeight w:val="73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Смелкова Нина Феодосьевна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196 684,42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trHeight w:val="9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                                      (общая долевая собственность,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9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жилой дом                          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9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                                       (общая долевая собственность,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9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05A6" w:rsidRPr="00A605A6" w:rsidTr="00A605A6">
        <w:trPr>
          <w:gridAfter w:val="1"/>
          <w:wAfter w:w="9" w:type="dxa"/>
          <w:trHeight w:val="84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A6">
              <w:rPr>
                <w:rFonts w:ascii="Times New Roman" w:hAnsi="Times New Roman" w:cs="Times New Roman"/>
                <w:sz w:val="20"/>
                <w:szCs w:val="20"/>
              </w:rPr>
              <w:t>Чернов Андрей Борисович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Глава Ирдоматского сельского поселения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собственность,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1/10 </w:t>
            </w: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бортовой Фиат Дукато,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Рено Сценик,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Тойота Матрикс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513 380,53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gridAfter w:val="1"/>
          <w:wAfter w:w="9" w:type="dxa"/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gridAfter w:val="1"/>
          <w:wAfter w:w="9" w:type="dxa"/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(в пользовании)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gridAfter w:val="1"/>
          <w:wAfter w:w="9" w:type="dxa"/>
          <w:trHeight w:val="9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                                            (общая долевая собственность,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1/10 </w:t>
            </w: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gridAfter w:val="1"/>
          <w:wAfter w:w="9" w:type="dxa"/>
          <w:trHeight w:val="4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                                       (общая долевая собственность,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1/10 </w:t>
            </w: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доли)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9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A6">
              <w:rPr>
                <w:rFonts w:ascii="Times New Roman" w:hAnsi="Times New Roman" w:cs="Times New Roman"/>
                <w:sz w:val="20"/>
                <w:szCs w:val="20"/>
              </w:rPr>
              <w:t>Шиловский Михаил Иванович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собственность,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1/4 </w:t>
            </w: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r w:rsidRPr="00A605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 350</w:t>
            </w:r>
          </w:p>
        </w:tc>
        <w:tc>
          <w:tcPr>
            <w:tcW w:w="2124" w:type="dxa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223 200,00</w:t>
            </w:r>
          </w:p>
        </w:tc>
        <w:tc>
          <w:tcPr>
            <w:tcW w:w="2841" w:type="dxa"/>
            <w:gridSpan w:val="2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trHeight w:val="6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собственность,</w:t>
            </w:r>
          </w:p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1/4 </w:t>
            </w: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доли)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05A6" w:rsidRPr="00A605A6" w:rsidTr="00A605A6">
        <w:trPr>
          <w:trHeight w:val="81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жилой дом                          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6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                 (общая долевая собственность,1/4)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A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1263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автомобиль:                   Ниссан Джук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384 572,00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605A6" w:rsidRPr="00A605A6" w:rsidTr="00A605A6">
        <w:trPr>
          <w:trHeight w:val="6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                         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6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                                        (индивидуальная собственность)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6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                                         </w:t>
            </w: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5A6" w:rsidRPr="00A605A6" w:rsidTr="00A605A6">
        <w:trPr>
          <w:trHeight w:val="6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                                                  </w:t>
            </w: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(в пользовании)</w:t>
            </w:r>
          </w:p>
        </w:tc>
        <w:tc>
          <w:tcPr>
            <w:tcW w:w="1417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418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A605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A6" w:rsidRPr="00A605A6" w:rsidRDefault="00A605A6" w:rsidP="00A605A6">
            <w:pPr>
              <w:widowControl w:val="0"/>
              <w:tabs>
                <w:tab w:val="center" w:pos="11482"/>
                <w:tab w:val="center" w:pos="11624"/>
                <w:tab w:val="center" w:pos="1233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605A6" w:rsidRDefault="00A605A6" w:rsidP="00A605A6">
      <w:pPr>
        <w:pStyle w:val="a3"/>
      </w:pPr>
    </w:p>
    <w:p w:rsidR="00A605A6" w:rsidRPr="00A605A6" w:rsidRDefault="00A605A6">
      <w:pPr>
        <w:rPr>
          <w:rFonts w:ascii="Times New Roman" w:hAnsi="Times New Roman" w:cs="Times New Roman"/>
        </w:rPr>
      </w:pPr>
    </w:p>
    <w:sectPr w:rsidR="00A605A6" w:rsidRPr="00A605A6" w:rsidSect="00A605A6">
      <w:pgSz w:w="16838" w:h="11906" w:orient="landscape"/>
      <w:pgMar w:top="11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7E" w:rsidRDefault="00493F7E" w:rsidP="00A605A6">
      <w:pPr>
        <w:spacing w:after="0" w:line="240" w:lineRule="auto"/>
      </w:pPr>
      <w:r>
        <w:separator/>
      </w:r>
    </w:p>
  </w:endnote>
  <w:endnote w:type="continuationSeparator" w:id="0">
    <w:p w:rsidR="00493F7E" w:rsidRDefault="00493F7E" w:rsidP="00A6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7E" w:rsidRDefault="00493F7E" w:rsidP="00A605A6">
      <w:pPr>
        <w:spacing w:after="0" w:line="240" w:lineRule="auto"/>
      </w:pPr>
      <w:r>
        <w:separator/>
      </w:r>
    </w:p>
  </w:footnote>
  <w:footnote w:type="continuationSeparator" w:id="0">
    <w:p w:rsidR="00493F7E" w:rsidRDefault="00493F7E" w:rsidP="00A60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FA"/>
    <w:rsid w:val="000E0FC6"/>
    <w:rsid w:val="0019127D"/>
    <w:rsid w:val="00233AA9"/>
    <w:rsid w:val="00493F7E"/>
    <w:rsid w:val="00926FFA"/>
    <w:rsid w:val="00A12F46"/>
    <w:rsid w:val="00A571BA"/>
    <w:rsid w:val="00A605A6"/>
    <w:rsid w:val="00B03909"/>
    <w:rsid w:val="00C82ED2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6D2FA4-3C48-47F6-BB7F-BF93995A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5A6"/>
  </w:style>
  <w:style w:type="paragraph" w:styleId="a5">
    <w:name w:val="footer"/>
    <w:basedOn w:val="a"/>
    <w:link w:val="a6"/>
    <w:uiPriority w:val="99"/>
    <w:unhideWhenUsed/>
    <w:rsid w:val="00A6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2019-04-09T08:04:00Z</dcterms:created>
  <dcterms:modified xsi:type="dcterms:W3CDTF">2019-04-30T07:25:00Z</dcterms:modified>
</cp:coreProperties>
</file>