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1"/>
        <w:ind w:left="5103" w:hanging="0"/>
        <w:jc w:val="right"/>
        <w:rPr>
          <w:color w:val="000000"/>
          <w:sz w:val="24"/>
          <w:szCs w:val="24"/>
        </w:rPr>
      </w:pPr>
      <w:r>
        <w:rPr>
          <w:color w:val="000000"/>
          <w:sz w:val="24"/>
          <w:szCs w:val="24"/>
        </w:rPr>
        <w:t>УТВЕРЖДЕН</w:t>
      </w:r>
    </w:p>
    <w:p>
      <w:pPr>
        <w:pStyle w:val="11"/>
        <w:ind w:left="5103" w:hanging="0"/>
        <w:jc w:val="right"/>
        <w:rPr>
          <w:color w:val="000000"/>
          <w:sz w:val="24"/>
          <w:szCs w:val="24"/>
        </w:rPr>
      </w:pPr>
      <w:r>
        <w:rPr>
          <w:color w:val="000000"/>
          <w:sz w:val="24"/>
          <w:szCs w:val="24"/>
        </w:rPr>
        <w:t xml:space="preserve">постановлением Администрации Ирдоматского сельского поселения </w:t>
      </w:r>
    </w:p>
    <w:p>
      <w:pPr>
        <w:pStyle w:val="11"/>
        <w:ind w:left="5103" w:hanging="0"/>
        <w:jc w:val="right"/>
        <w:rPr>
          <w:sz w:val="24"/>
          <w:szCs w:val="24"/>
        </w:rPr>
      </w:pPr>
      <w:r>
        <w:rPr>
          <w:color w:val="000000"/>
          <w:sz w:val="24"/>
          <w:szCs w:val="24"/>
        </w:rPr>
        <w:t>от 20.08.2019 № 309</w:t>
      </w:r>
    </w:p>
    <w:p>
      <w:pPr>
        <w:pStyle w:val="ConsPlusTitle1"/>
        <w:jc w:val="center"/>
        <w:rPr>
          <w:rFonts w:ascii="Times New Roman" w:hAnsi="Times New Roman"/>
          <w:b w:val="false"/>
          <w:b w:val="false"/>
        </w:rPr>
      </w:pPr>
      <w:r>
        <w:rPr>
          <w:rFonts w:ascii="Times New Roman" w:hAnsi="Times New Roman"/>
          <w:b w:val="false"/>
        </w:rPr>
      </w:r>
    </w:p>
    <w:p>
      <w:pPr>
        <w:pStyle w:val="ConsPlusTitle1"/>
        <w:jc w:val="center"/>
        <w:rPr>
          <w:rFonts w:ascii="Times New Roman" w:hAnsi="Times New Roman"/>
          <w:b w:val="false"/>
          <w:b w:val="false"/>
        </w:rPr>
      </w:pPr>
      <w:r>
        <w:rPr>
          <w:rFonts w:ascii="Times New Roman" w:hAnsi="Times New Roman"/>
          <w:b w:val="false"/>
        </w:rPr>
      </w:r>
    </w:p>
    <w:p>
      <w:pPr>
        <w:pStyle w:val="ConsPlusTitle1"/>
        <w:jc w:val="center"/>
        <w:rPr>
          <w:rFonts w:ascii="Times New Roman" w:hAnsi="Times New Roman"/>
          <w:sz w:val="28"/>
          <w:szCs w:val="28"/>
        </w:rPr>
      </w:pPr>
      <w:r>
        <w:rPr>
          <w:rFonts w:ascii="Times New Roman" w:hAnsi="Times New Roman"/>
          <w:sz w:val="28"/>
          <w:szCs w:val="28"/>
        </w:rPr>
        <w:t>Административный регламент по предоставлению муниципальной услуги по предоставлению муниципального имущества в аренду, безвозмездное пользование без проведения торгов</w:t>
      </w:r>
    </w:p>
    <w:p>
      <w:pPr>
        <w:pStyle w:val="ConsPlusNormal1"/>
        <w:widowControl/>
        <w:numPr>
          <w:ilvl w:val="0"/>
          <w:numId w:val="0"/>
        </w:numPr>
        <w:ind w:hanging="0"/>
        <w:jc w:val="center"/>
        <w:outlineLvl w:val="1"/>
        <w:rPr>
          <w:rFonts w:ascii="Times New Roman" w:hAnsi="Times New Roman"/>
          <w:b/>
          <w:b/>
          <w:bCs/>
          <w:sz w:val="28"/>
          <w:szCs w:val="28"/>
        </w:rPr>
      </w:pPr>
      <w:r>
        <w:rPr>
          <w:rFonts w:ascii="Times New Roman" w:hAnsi="Times New Roman"/>
          <w:b/>
          <w:bCs/>
          <w:sz w:val="28"/>
          <w:szCs w:val="28"/>
        </w:rPr>
      </w:r>
    </w:p>
    <w:p>
      <w:pPr>
        <w:pStyle w:val="ConsPlusNormal1"/>
        <w:widowControl/>
        <w:numPr>
          <w:ilvl w:val="0"/>
          <w:numId w:val="1"/>
        </w:numPr>
        <w:ind w:left="0" w:hanging="0"/>
        <w:jc w:val="center"/>
        <w:outlineLvl w:val="1"/>
        <w:rPr>
          <w:rFonts w:ascii="Times New Roman" w:hAnsi="Times New Roman"/>
          <w:b/>
          <w:b/>
          <w:bCs/>
          <w:sz w:val="28"/>
          <w:szCs w:val="28"/>
        </w:rPr>
      </w:pPr>
      <w:r>
        <w:rPr>
          <w:rFonts w:ascii="Times New Roman" w:hAnsi="Times New Roman"/>
          <w:b/>
          <w:bCs/>
          <w:sz w:val="28"/>
          <w:szCs w:val="28"/>
        </w:rPr>
        <w:t>Общие положения</w:t>
      </w:r>
    </w:p>
    <w:p>
      <w:pPr>
        <w:pStyle w:val="ConsPlusNormal1"/>
        <w:widowControl/>
        <w:ind w:hanging="0"/>
        <w:jc w:val="center"/>
        <w:rPr>
          <w:rFonts w:ascii="Times New Roman" w:hAnsi="Times New Roman"/>
          <w:sz w:val="28"/>
          <w:szCs w:val="28"/>
        </w:rPr>
      </w:pPr>
      <w:r>
        <w:rPr>
          <w:rFonts w:ascii="Times New Roman" w:hAnsi="Times New Roman"/>
          <w:sz w:val="28"/>
          <w:szCs w:val="28"/>
        </w:rPr>
      </w:r>
    </w:p>
    <w:p>
      <w:pPr>
        <w:pStyle w:val="ConsPlusNormal1"/>
        <w:widowControl/>
        <w:numPr>
          <w:ilvl w:val="1"/>
          <w:numId w:val="1"/>
        </w:numPr>
        <w:ind w:left="0" w:hanging="0"/>
        <w:jc w:val="center"/>
        <w:rPr>
          <w:rFonts w:ascii="Times New Roman" w:hAnsi="Times New Roman"/>
          <w:sz w:val="28"/>
          <w:szCs w:val="28"/>
        </w:rPr>
      </w:pPr>
      <w:r>
        <w:rPr>
          <w:rFonts w:eastAsia="MS Mincho" w:ascii="Times New Roman" w:hAnsi="Times New Roman"/>
          <w:bCs/>
          <w:sz w:val="28"/>
          <w:szCs w:val="28"/>
        </w:rPr>
        <w:t>Цели и предмет административного регламента</w:t>
      </w:r>
    </w:p>
    <w:p>
      <w:pPr>
        <w:pStyle w:val="ConsPlusNormal1"/>
        <w:widowControl/>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Административный регламент по предоставлению муниципальной услуги по предоставлению муниципального имущества в аренду, безвозмездное пользование без проведения торгов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Положения настоящего административного регламента не распространяются на отношения по предоставлению муниципального имущества в аренду, безвозмездное пользование без проведения торгов в порядке, установленном главой 5 Федерального закона от 26 июля 2006 года № 135-ФЗ «О защите конкуренции» (далее – Закон № 135-ФЗ).</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12"/>
        <w:numPr>
          <w:ilvl w:val="1"/>
          <w:numId w:val="1"/>
        </w:numPr>
        <w:spacing w:lineRule="auto" w:line="240" w:before="0" w:after="0"/>
        <w:ind w:left="0" w:hanging="0"/>
        <w:jc w:val="center"/>
        <w:rPr>
          <w:rFonts w:ascii="Times New Roman" w:hAnsi="Times New Roman"/>
          <w:sz w:val="28"/>
          <w:szCs w:val="28"/>
        </w:rPr>
      </w:pPr>
      <w:r>
        <w:rPr>
          <w:rFonts w:ascii="Times New Roman" w:hAnsi="Times New Roman"/>
          <w:sz w:val="28"/>
          <w:szCs w:val="28"/>
        </w:rPr>
        <w:t>Описание заявителей</w:t>
      </w:r>
    </w:p>
    <w:p>
      <w:pPr>
        <w:pStyle w:val="12"/>
        <w:spacing w:lineRule="auto" w:line="240" w:before="0" w:after="0"/>
        <w:ind w:left="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Заявителями, имеющими право на получение муниципальной услуги, являются юридические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физические лица, в том числе индивидуальные предприниматели либо их уполномоченные представители, соответствующие условиям, предусмотренным частью 1 статьи 17.1 Закона № 135-ФЗ и предоставляющим право заявителю на заключение договора аренды, безвозмездного пользования без проведения торгов в отношении муниципального имущества (далее – заявители).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12"/>
        <w:numPr>
          <w:ilvl w:val="0"/>
          <w:numId w:val="1"/>
        </w:numPr>
        <w:suppressAutoHyphens w:val="true"/>
        <w:spacing w:lineRule="auto" w:line="240" w:before="0" w:after="0"/>
        <w:ind w:left="0" w:hanging="0"/>
        <w:jc w:val="center"/>
        <w:rPr>
          <w:rFonts w:ascii="Times New Roman" w:hAnsi="Times New Roman"/>
          <w:b/>
          <w:b/>
          <w:sz w:val="28"/>
          <w:szCs w:val="28"/>
        </w:rPr>
      </w:pPr>
      <w:r>
        <w:rPr>
          <w:rFonts w:ascii="Times New Roman" w:hAnsi="Times New Roman"/>
          <w:b/>
          <w:sz w:val="28"/>
          <w:szCs w:val="28"/>
        </w:rPr>
        <w:t>Стандарт предоставления муниципальной услуги</w:t>
      </w:r>
    </w:p>
    <w:p>
      <w:pPr>
        <w:pStyle w:val="Normal"/>
        <w:suppressAutoHyphens w:val="true"/>
        <w:spacing w:lineRule="auto" w:line="240" w:before="0" w:after="0"/>
        <w:jc w:val="center"/>
        <w:rPr>
          <w:rFonts w:ascii="Times New Roman" w:hAnsi="Times New Roman"/>
          <w:sz w:val="24"/>
          <w:szCs w:val="24"/>
        </w:rPr>
      </w:pPr>
      <w:r>
        <w:rPr>
          <w:rFonts w:ascii="Times New Roman" w:hAnsi="Times New Roman"/>
          <w:sz w:val="24"/>
          <w:szCs w:val="24"/>
        </w:rPr>
      </w:r>
    </w:p>
    <w:p>
      <w:pPr>
        <w:pStyle w:val="12"/>
        <w:numPr>
          <w:ilvl w:val="1"/>
          <w:numId w:val="1"/>
        </w:numPr>
        <w:suppressAutoHyphens w:val="true"/>
        <w:spacing w:lineRule="auto" w:line="240" w:before="0" w:after="0"/>
        <w:ind w:left="0" w:hanging="0"/>
        <w:jc w:val="center"/>
        <w:rPr>
          <w:rFonts w:ascii="Times New Roman" w:hAnsi="Times New Roman"/>
          <w:sz w:val="28"/>
          <w:szCs w:val="28"/>
        </w:rPr>
      </w:pPr>
      <w:r>
        <w:rPr>
          <w:rFonts w:ascii="Times New Roman" w:hAnsi="Times New Roman"/>
          <w:sz w:val="28"/>
          <w:szCs w:val="28"/>
        </w:rPr>
        <w:t>Наименование муниципальной услуги</w:t>
      </w:r>
    </w:p>
    <w:p>
      <w:pPr>
        <w:pStyle w:val="12"/>
        <w:suppressAutoHyphens w:val="true"/>
        <w:spacing w:lineRule="auto" w:line="240" w:before="0" w:after="0"/>
        <w:ind w:left="0" w:hanging="0"/>
        <w:jc w:val="center"/>
        <w:rPr>
          <w:rFonts w:ascii="Times New Roman" w:hAnsi="Times New Roman"/>
          <w:sz w:val="28"/>
          <w:szCs w:val="28"/>
        </w:rPr>
      </w:pPr>
      <w:r>
        <w:rPr>
          <w:rFonts w:ascii="Times New Roman" w:hAnsi="Times New Roman"/>
          <w:sz w:val="28"/>
          <w:szCs w:val="28"/>
        </w:rPr>
      </w:r>
    </w:p>
    <w:p>
      <w:pPr>
        <w:pStyle w:val="Normal"/>
        <w:suppressAutoHyphens w:val="true"/>
        <w:spacing w:lineRule="auto" w:line="240" w:before="0" w:after="0"/>
        <w:ind w:firstLine="720"/>
        <w:jc w:val="both"/>
        <w:rPr>
          <w:rFonts w:ascii="Times New Roman" w:hAnsi="Times New Roman"/>
          <w:sz w:val="28"/>
          <w:szCs w:val="28"/>
        </w:rPr>
      </w:pPr>
      <w:r>
        <w:rPr>
          <w:rFonts w:ascii="Times New Roman" w:hAnsi="Times New Roman"/>
          <w:sz w:val="28"/>
          <w:szCs w:val="28"/>
        </w:rPr>
        <w:t>Предоставление муниципального имущества в аренду, безвозмездное пользование без проведения торгов.</w:t>
      </w:r>
    </w:p>
    <w:p>
      <w:pPr>
        <w:pStyle w:val="Normal"/>
        <w:suppressAutoHyphens w:val="tru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12"/>
        <w:numPr>
          <w:ilvl w:val="1"/>
          <w:numId w:val="1"/>
        </w:numPr>
        <w:suppressAutoHyphens w:val="true"/>
        <w:spacing w:lineRule="auto" w:line="240" w:before="0" w:after="0"/>
        <w:ind w:left="0" w:hanging="0"/>
        <w:jc w:val="center"/>
        <w:rPr>
          <w:rFonts w:ascii="Times New Roman" w:hAnsi="Times New Roman"/>
          <w:sz w:val="28"/>
          <w:szCs w:val="28"/>
        </w:rPr>
      </w:pPr>
      <w:r>
        <w:rPr>
          <w:rFonts w:ascii="Times New Roman" w:hAnsi="Times New Roman"/>
          <w:sz w:val="28"/>
          <w:szCs w:val="28"/>
        </w:rPr>
        <w:t>Наименование органа, предоставляющего муниципальную услугу</w:t>
      </w:r>
    </w:p>
    <w:p>
      <w:pPr>
        <w:pStyle w:val="12"/>
        <w:suppressAutoHyphens w:val="true"/>
        <w:spacing w:lineRule="auto" w:line="240" w:before="0" w:after="0"/>
        <w:ind w:left="0" w:hanging="0"/>
        <w:jc w:val="center"/>
        <w:rPr>
          <w:rFonts w:ascii="Times New Roman" w:hAnsi="Times New Roman"/>
          <w:sz w:val="24"/>
          <w:szCs w:val="24"/>
        </w:rPr>
      </w:pPr>
      <w:r>
        <w:rPr>
          <w:rFonts w:ascii="Times New Roman" w:hAnsi="Times New Roman"/>
          <w:sz w:val="24"/>
          <w:szCs w:val="24"/>
        </w:rPr>
      </w:r>
    </w:p>
    <w:p>
      <w:pPr>
        <w:pStyle w:val="11"/>
        <w:numPr>
          <w:ilvl w:val="2"/>
          <w:numId w:val="1"/>
        </w:numPr>
        <w:spacing w:lineRule="atLeast" w:line="240"/>
        <w:ind w:left="0" w:firstLine="709"/>
        <w:rPr>
          <w:sz w:val="28"/>
          <w:szCs w:val="28"/>
        </w:rPr>
      </w:pPr>
      <w:r>
        <w:rPr>
          <w:sz w:val="28"/>
          <w:szCs w:val="28"/>
        </w:rPr>
        <w:t>Муниципальная услуга предоставляется:</w:t>
      </w:r>
    </w:p>
    <w:p>
      <w:pPr>
        <w:pStyle w:val="11"/>
        <w:spacing w:lineRule="atLeast" w:line="240"/>
        <w:rPr>
          <w:sz w:val="28"/>
          <w:szCs w:val="28"/>
        </w:rPr>
      </w:pPr>
      <w:r>
        <w:rPr>
          <w:sz w:val="28"/>
          <w:szCs w:val="28"/>
        </w:rPr>
        <w:t>1) Администрацией Ирдоматского сельского поселения (далее – Администрация поселения);</w:t>
      </w:r>
    </w:p>
    <w:p>
      <w:pPr>
        <w:pStyle w:val="11"/>
        <w:spacing w:lineRule="atLeast" w:line="240"/>
        <w:rPr>
          <w:sz w:val="28"/>
          <w:szCs w:val="28"/>
        </w:rPr>
      </w:pPr>
      <w:r>
        <w:rPr>
          <w:sz w:val="28"/>
          <w:szCs w:val="28"/>
        </w:rPr>
        <w:t>2) многофункциональным центром организации предоставления государственных и муниципальных услуг в Череповецком муниципальном районе (далее – МФЦ) в части приема и выдачи документов на предоставление муниципальной услуги при условии заключения соглашений о взаимодействии с МФЦ.</w:t>
      </w:r>
    </w:p>
    <w:p>
      <w:pPr>
        <w:pStyle w:val="11"/>
        <w:rPr>
          <w:sz w:val="28"/>
          <w:szCs w:val="28"/>
        </w:rPr>
      </w:pPr>
      <w:r>
        <w:rPr>
          <w:sz w:val="28"/>
          <w:szCs w:val="28"/>
        </w:rPr>
        <w:t>Адрес места нахождения Администрации поселения: 162641 Вологодская область, Череповецкий район, деревня Ирдоматка, улица Новая, дом № 10.</w:t>
      </w:r>
    </w:p>
    <w:p>
      <w:pPr>
        <w:pStyle w:val="11"/>
        <w:spacing w:lineRule="atLeast" w:line="240"/>
        <w:rPr>
          <w:sz w:val="28"/>
          <w:szCs w:val="28"/>
        </w:rPr>
      </w:pPr>
      <w:r>
        <w:rPr>
          <w:sz w:val="28"/>
          <w:szCs w:val="28"/>
        </w:rPr>
        <w:t xml:space="preserve">Почтовый адрес: 162641, Вологодская область, Череповецкий район, деревня Ирдоматка, улица Новая, дом № 10. </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График работы Администрации поселения:</w:t>
      </w:r>
    </w:p>
    <w:tbl>
      <w:tblPr>
        <w:tblW w:w="9463" w:type="dxa"/>
        <w:jc w:val="left"/>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3696"/>
        <w:gridCol w:w="5766"/>
      </w:tblGrid>
      <w:tr>
        <w:trPr>
          <w:trHeight w:val="1" w:hRule="atLeast"/>
        </w:trPr>
        <w:tc>
          <w:tcPr>
            <w:tcW w:w="3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widowControl w:val="false"/>
              <w:spacing w:lineRule="auto" w:line="240" w:before="0" w:after="0"/>
              <w:ind w:firstLine="186"/>
              <w:jc w:val="center"/>
              <w:rPr>
                <w:rFonts w:ascii="Times New Roman" w:hAnsi="Times New Roman"/>
                <w:sz w:val="28"/>
                <w:szCs w:val="28"/>
              </w:rPr>
            </w:pPr>
            <w:r>
              <w:rPr>
                <w:rFonts w:ascii="Times New Roman" w:hAnsi="Times New Roman"/>
                <w:sz w:val="28"/>
                <w:szCs w:val="28"/>
              </w:rPr>
              <w:t>Понедельник</w:t>
            </w:r>
          </w:p>
        </w:tc>
        <w:tc>
          <w:tcPr>
            <w:tcW w:w="5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ind w:firstLine="175"/>
              <w:jc w:val="both"/>
              <w:rPr>
                <w:rFonts w:ascii="Times New Roman" w:hAnsi="Times New Roman"/>
                <w:sz w:val="28"/>
                <w:szCs w:val="28"/>
              </w:rPr>
            </w:pPr>
            <w:r>
              <w:rPr>
                <w:rFonts w:ascii="Times New Roman" w:hAnsi="Times New Roman"/>
                <w:sz w:val="28"/>
                <w:szCs w:val="28"/>
              </w:rPr>
              <w:t>с 8-00 до 17-15;</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перерыв с 12-00 до 13-00</w:t>
            </w:r>
          </w:p>
        </w:tc>
      </w:tr>
      <w:tr>
        <w:trPr>
          <w:trHeight w:val="1" w:hRule="atLeast"/>
        </w:trPr>
        <w:tc>
          <w:tcPr>
            <w:tcW w:w="3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widowControl w:val="false"/>
              <w:spacing w:lineRule="auto" w:line="240" w:before="0" w:after="0"/>
              <w:ind w:firstLine="186"/>
              <w:jc w:val="center"/>
              <w:rPr>
                <w:rFonts w:ascii="Times New Roman" w:hAnsi="Times New Roman"/>
                <w:sz w:val="28"/>
                <w:szCs w:val="28"/>
              </w:rPr>
            </w:pPr>
            <w:r>
              <w:rPr>
                <w:rFonts w:ascii="Times New Roman" w:hAnsi="Times New Roman"/>
                <w:sz w:val="28"/>
                <w:szCs w:val="28"/>
              </w:rPr>
              <w:t>Вторник</w:t>
            </w:r>
          </w:p>
        </w:tc>
        <w:tc>
          <w:tcPr>
            <w:tcW w:w="5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ind w:firstLine="175"/>
              <w:jc w:val="both"/>
              <w:rPr>
                <w:rFonts w:ascii="Times New Roman" w:hAnsi="Times New Roman"/>
                <w:sz w:val="28"/>
                <w:szCs w:val="28"/>
              </w:rPr>
            </w:pPr>
            <w:r>
              <w:rPr>
                <w:rFonts w:ascii="Times New Roman" w:hAnsi="Times New Roman"/>
                <w:sz w:val="28"/>
                <w:szCs w:val="28"/>
              </w:rPr>
              <w:t>с 8-00 до 17-15;</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перерыв с 12-00 до 13-00</w:t>
            </w:r>
          </w:p>
        </w:tc>
      </w:tr>
      <w:tr>
        <w:trPr>
          <w:trHeight w:val="1" w:hRule="atLeast"/>
        </w:trPr>
        <w:tc>
          <w:tcPr>
            <w:tcW w:w="3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widowControl w:val="false"/>
              <w:spacing w:lineRule="auto" w:line="240" w:before="0" w:after="0"/>
              <w:ind w:firstLine="186"/>
              <w:jc w:val="center"/>
              <w:rPr>
                <w:rFonts w:ascii="Times New Roman" w:hAnsi="Times New Roman"/>
                <w:sz w:val="28"/>
                <w:szCs w:val="28"/>
              </w:rPr>
            </w:pPr>
            <w:r>
              <w:rPr>
                <w:rFonts w:ascii="Times New Roman" w:hAnsi="Times New Roman"/>
                <w:sz w:val="28"/>
                <w:szCs w:val="28"/>
              </w:rPr>
              <w:t>Среда</w:t>
            </w:r>
          </w:p>
        </w:tc>
        <w:tc>
          <w:tcPr>
            <w:tcW w:w="5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ind w:firstLine="175"/>
              <w:jc w:val="both"/>
              <w:rPr>
                <w:rFonts w:ascii="Times New Roman" w:hAnsi="Times New Roman"/>
                <w:sz w:val="28"/>
                <w:szCs w:val="28"/>
              </w:rPr>
            </w:pPr>
            <w:r>
              <w:rPr>
                <w:rFonts w:ascii="Times New Roman" w:hAnsi="Times New Roman"/>
                <w:sz w:val="28"/>
                <w:szCs w:val="28"/>
              </w:rPr>
              <w:t>с 8-00 до 17-15;</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перерыв с 12-00 до 13-00</w:t>
            </w:r>
          </w:p>
        </w:tc>
      </w:tr>
      <w:tr>
        <w:trPr>
          <w:trHeight w:val="1" w:hRule="atLeast"/>
        </w:trPr>
        <w:tc>
          <w:tcPr>
            <w:tcW w:w="3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widowControl w:val="false"/>
              <w:spacing w:lineRule="auto" w:line="240" w:before="0" w:after="0"/>
              <w:ind w:firstLine="186"/>
              <w:jc w:val="center"/>
              <w:rPr>
                <w:rFonts w:ascii="Times New Roman" w:hAnsi="Times New Roman"/>
                <w:sz w:val="28"/>
                <w:szCs w:val="28"/>
              </w:rPr>
            </w:pPr>
            <w:r>
              <w:rPr>
                <w:rFonts w:ascii="Times New Roman" w:hAnsi="Times New Roman"/>
                <w:sz w:val="28"/>
                <w:szCs w:val="28"/>
              </w:rPr>
              <w:t>Четверг</w:t>
            </w:r>
          </w:p>
        </w:tc>
        <w:tc>
          <w:tcPr>
            <w:tcW w:w="5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ind w:firstLine="175"/>
              <w:jc w:val="both"/>
              <w:rPr>
                <w:rFonts w:ascii="Times New Roman" w:hAnsi="Times New Roman"/>
                <w:sz w:val="28"/>
                <w:szCs w:val="28"/>
              </w:rPr>
            </w:pPr>
            <w:r>
              <w:rPr>
                <w:rFonts w:ascii="Times New Roman" w:hAnsi="Times New Roman"/>
                <w:sz w:val="28"/>
                <w:szCs w:val="28"/>
              </w:rPr>
              <w:t>с 8-00 до 17-15;</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перерыв с 12-00 до 13-00</w:t>
            </w:r>
          </w:p>
        </w:tc>
      </w:tr>
      <w:tr>
        <w:trPr>
          <w:trHeight w:val="1" w:hRule="atLeast"/>
        </w:trPr>
        <w:tc>
          <w:tcPr>
            <w:tcW w:w="3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widowControl w:val="false"/>
              <w:spacing w:lineRule="auto" w:line="240" w:before="0" w:after="0"/>
              <w:ind w:firstLine="186"/>
              <w:jc w:val="center"/>
              <w:rPr>
                <w:rFonts w:ascii="Times New Roman" w:hAnsi="Times New Roman"/>
                <w:sz w:val="28"/>
                <w:szCs w:val="28"/>
              </w:rPr>
            </w:pPr>
            <w:r>
              <w:rPr>
                <w:rFonts w:ascii="Times New Roman" w:hAnsi="Times New Roman"/>
                <w:sz w:val="28"/>
                <w:szCs w:val="28"/>
              </w:rPr>
              <w:t>Пятница</w:t>
            </w:r>
          </w:p>
        </w:tc>
        <w:tc>
          <w:tcPr>
            <w:tcW w:w="5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auto" w:line="240" w:before="0" w:after="0"/>
              <w:ind w:firstLine="175"/>
              <w:jc w:val="both"/>
              <w:rPr>
                <w:rFonts w:ascii="Times New Roman" w:hAnsi="Times New Roman"/>
                <w:sz w:val="28"/>
                <w:szCs w:val="28"/>
              </w:rPr>
            </w:pPr>
            <w:r>
              <w:rPr>
                <w:rFonts w:ascii="Times New Roman" w:hAnsi="Times New Roman"/>
                <w:sz w:val="28"/>
                <w:szCs w:val="28"/>
              </w:rPr>
              <w:t>с 8-00 до 17-00;</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перерыв с 12-00 до 13-00</w:t>
            </w:r>
          </w:p>
        </w:tc>
      </w:tr>
      <w:tr>
        <w:trPr>
          <w:trHeight w:val="1" w:hRule="atLeast"/>
        </w:trPr>
        <w:tc>
          <w:tcPr>
            <w:tcW w:w="3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widowControl w:val="false"/>
              <w:spacing w:lineRule="auto" w:line="240" w:before="0" w:after="0"/>
              <w:ind w:firstLine="186"/>
              <w:jc w:val="center"/>
              <w:rPr>
                <w:rFonts w:ascii="Times New Roman" w:hAnsi="Times New Roman"/>
                <w:sz w:val="28"/>
                <w:szCs w:val="28"/>
              </w:rPr>
            </w:pPr>
            <w:r>
              <w:rPr>
                <w:rFonts w:ascii="Times New Roman" w:hAnsi="Times New Roman"/>
                <w:sz w:val="28"/>
                <w:szCs w:val="28"/>
              </w:rPr>
              <w:t>Суббота</w:t>
            </w:r>
          </w:p>
        </w:tc>
        <w:tc>
          <w:tcPr>
            <w:tcW w:w="5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widowControl w:val="false"/>
              <w:spacing w:lineRule="auto" w:line="240" w:before="0" w:after="0"/>
              <w:ind w:firstLine="175"/>
              <w:rPr>
                <w:rFonts w:ascii="Times New Roman" w:hAnsi="Times New Roman"/>
                <w:sz w:val="28"/>
                <w:szCs w:val="28"/>
              </w:rPr>
            </w:pPr>
            <w:r>
              <w:rPr>
                <w:rFonts w:ascii="Times New Roman" w:hAnsi="Times New Roman"/>
                <w:sz w:val="28"/>
                <w:szCs w:val="28"/>
              </w:rPr>
              <w:t>Выходной день</w:t>
            </w:r>
          </w:p>
        </w:tc>
      </w:tr>
      <w:tr>
        <w:trPr>
          <w:trHeight w:val="1" w:hRule="atLeast"/>
        </w:trPr>
        <w:tc>
          <w:tcPr>
            <w:tcW w:w="3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widowControl w:val="false"/>
              <w:spacing w:lineRule="auto" w:line="240" w:before="0" w:after="0"/>
              <w:ind w:firstLine="186"/>
              <w:jc w:val="center"/>
              <w:rPr>
                <w:rFonts w:ascii="Times New Roman" w:hAnsi="Times New Roman"/>
                <w:sz w:val="28"/>
                <w:szCs w:val="28"/>
              </w:rPr>
            </w:pPr>
            <w:r>
              <w:rPr>
                <w:rFonts w:ascii="Times New Roman" w:hAnsi="Times New Roman"/>
                <w:sz w:val="28"/>
                <w:szCs w:val="28"/>
              </w:rPr>
              <w:t>Воскресенье</w:t>
            </w:r>
          </w:p>
        </w:tc>
        <w:tc>
          <w:tcPr>
            <w:tcW w:w="5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widowControl w:val="false"/>
              <w:spacing w:lineRule="auto" w:line="240" w:before="0" w:after="0"/>
              <w:ind w:firstLine="175"/>
              <w:jc w:val="both"/>
              <w:rPr>
                <w:rFonts w:ascii="Times New Roman" w:hAnsi="Times New Roman"/>
                <w:sz w:val="28"/>
                <w:szCs w:val="28"/>
              </w:rPr>
            </w:pPr>
            <w:r>
              <w:rPr>
                <w:rFonts w:ascii="Times New Roman" w:hAnsi="Times New Roman"/>
                <w:sz w:val="28"/>
                <w:szCs w:val="28"/>
              </w:rPr>
              <w:t>Выходной день</w:t>
            </w:r>
          </w:p>
        </w:tc>
      </w:tr>
      <w:tr>
        <w:trPr>
          <w:trHeight w:val="1" w:hRule="atLeast"/>
        </w:trPr>
        <w:tc>
          <w:tcPr>
            <w:tcW w:w="3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widowControl w:val="false"/>
              <w:spacing w:lineRule="auto" w:line="240" w:before="0" w:after="0"/>
              <w:ind w:firstLine="186"/>
              <w:jc w:val="center"/>
              <w:rPr>
                <w:rFonts w:ascii="Times New Roman" w:hAnsi="Times New Roman"/>
                <w:sz w:val="28"/>
                <w:szCs w:val="28"/>
              </w:rPr>
            </w:pPr>
            <w:r>
              <w:rPr>
                <w:rFonts w:ascii="Times New Roman" w:hAnsi="Times New Roman"/>
                <w:sz w:val="28"/>
                <w:szCs w:val="28"/>
              </w:rPr>
              <w:t>Предпраздничные дни</w:t>
            </w:r>
          </w:p>
        </w:tc>
        <w:tc>
          <w:tcPr>
            <w:tcW w:w="5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widowControl w:val="false"/>
              <w:spacing w:lineRule="auto" w:line="240" w:before="0" w:after="0"/>
              <w:ind w:firstLine="175"/>
              <w:rPr>
                <w:rFonts w:ascii="Times New Roman" w:hAnsi="Times New Roman"/>
                <w:sz w:val="28"/>
                <w:szCs w:val="28"/>
              </w:rPr>
            </w:pPr>
            <w:r>
              <w:rPr>
                <w:rFonts w:ascii="Times New Roman" w:hAnsi="Times New Roman"/>
                <w:sz w:val="28"/>
                <w:szCs w:val="28"/>
              </w:rPr>
              <w:t>продолжительность рабочего дня уменьшается на один час</w:t>
            </w:r>
          </w:p>
        </w:tc>
      </w:tr>
    </w:tbl>
    <w:p>
      <w:pPr>
        <w:pStyle w:val="11"/>
        <w:rPr>
          <w:szCs w:val="28"/>
        </w:rPr>
      </w:pPr>
      <w:r>
        <w:rPr>
          <w:szCs w:val="28"/>
        </w:rPr>
      </w:r>
    </w:p>
    <w:p>
      <w:pPr>
        <w:pStyle w:val="11"/>
        <w:ind w:hanging="0"/>
        <w:rPr>
          <w:sz w:val="28"/>
          <w:szCs w:val="28"/>
        </w:rPr>
      </w:pPr>
      <w:r>
        <w:rPr/>
        <w:tab/>
      </w:r>
      <w:r>
        <w:rPr>
          <w:sz w:val="28"/>
          <w:szCs w:val="28"/>
        </w:rPr>
        <w:t>График приема документов: понедельник с 9-00 до 16-00; среда, с 9-00 до 16-00.</w:t>
      </w:r>
    </w:p>
    <w:p>
      <w:pPr>
        <w:pStyle w:val="11"/>
        <w:ind w:hanging="0"/>
        <w:rPr>
          <w:sz w:val="28"/>
          <w:szCs w:val="28"/>
        </w:rPr>
      </w:pPr>
      <w:r>
        <w:rPr>
          <w:sz w:val="28"/>
          <w:szCs w:val="28"/>
        </w:rPr>
        <w:tab/>
        <w:t>График личного приема главы поселения: с 9-00 до 16-00; среда, с 9-00 до 16-00.</w:t>
      </w:r>
    </w:p>
    <w:p>
      <w:pPr>
        <w:pStyle w:val="Normal"/>
        <w:spacing w:lineRule="atLeast" w:line="240" w:before="0" w:after="0"/>
        <w:ind w:firstLine="709"/>
        <w:jc w:val="both"/>
        <w:rPr>
          <w:rFonts w:ascii="Times New Roman" w:hAnsi="Times New Roman"/>
          <w:bCs/>
          <w:sz w:val="28"/>
          <w:szCs w:val="28"/>
        </w:rPr>
      </w:pPr>
      <w:r>
        <w:rPr>
          <w:rFonts w:ascii="Times New Roman" w:hAnsi="Times New Roman"/>
          <w:bCs/>
          <w:sz w:val="28"/>
          <w:szCs w:val="28"/>
        </w:rPr>
        <w:t xml:space="preserve">Телефон для информирования по вопросам, связанным с предоставлением муниципальной услуги: 8(8202) 59-13-56, 8(8202) 59-14-61. </w:t>
      </w:r>
    </w:p>
    <w:p>
      <w:pPr>
        <w:pStyle w:val="Normal"/>
        <w:spacing w:lineRule="atLeast" w:line="240" w:before="0" w:after="0"/>
        <w:ind w:firstLine="709"/>
        <w:jc w:val="both"/>
        <w:rPr>
          <w:rFonts w:ascii="Times New Roman" w:hAnsi="Times New Roman"/>
          <w:sz w:val="24"/>
          <w:szCs w:val="24"/>
        </w:rPr>
      </w:pPr>
      <w:r>
        <w:rPr>
          <w:rFonts w:ascii="Times New Roman" w:hAnsi="Times New Roman"/>
          <w:sz w:val="28"/>
          <w:szCs w:val="28"/>
        </w:rPr>
        <w:t xml:space="preserve">Адрес официального сайта </w:t>
      </w:r>
      <w:r>
        <w:rPr>
          <w:rFonts w:ascii="Times New Roman" w:hAnsi="Times New Roman"/>
          <w:iCs/>
          <w:sz w:val="28"/>
          <w:szCs w:val="28"/>
        </w:rPr>
        <w:t xml:space="preserve">Администрации поселения </w:t>
      </w:r>
      <w:r>
        <w:rPr>
          <w:rFonts w:ascii="Times New Roman" w:hAnsi="Times New Roman"/>
          <w:sz w:val="28"/>
          <w:szCs w:val="28"/>
        </w:rPr>
        <w:t xml:space="preserve">в информационно-телекоммуникационной сети «Интернет» (далее – сайт в сети Интернет Администрации поселения): </w:t>
      </w:r>
      <w:r>
        <w:rPr>
          <w:rFonts w:ascii="Times New Roman" w:hAnsi="Times New Roman"/>
          <w:sz w:val="28"/>
          <w:szCs w:val="28"/>
          <w:u w:val="single"/>
          <w:lang w:val="en-US"/>
        </w:rPr>
        <w:t>https</w:t>
      </w:r>
      <w:r>
        <w:rPr>
          <w:rFonts w:ascii="Times New Roman" w:hAnsi="Times New Roman"/>
          <w:sz w:val="28"/>
          <w:szCs w:val="28"/>
        </w:rPr>
        <w:t>://</w:t>
      </w:r>
      <w:r>
        <w:rPr>
          <w:rFonts w:ascii="Times New Roman" w:hAnsi="Times New Roman"/>
          <w:sz w:val="28"/>
          <w:szCs w:val="28"/>
          <w:lang w:val="en-US"/>
        </w:rPr>
        <w:t>irdomatka</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u w:val="single"/>
        </w:rPr>
        <w:t>.</w:t>
      </w:r>
    </w:p>
    <w:p>
      <w:pPr>
        <w:pStyle w:val="12"/>
        <w:numPr>
          <w:ilvl w:val="2"/>
          <w:numId w:val="1"/>
        </w:numPr>
        <w:spacing w:lineRule="auto" w:line="240" w:before="0" w:after="0"/>
        <w:ind w:left="0" w:firstLine="709"/>
        <w:jc w:val="both"/>
        <w:outlineLvl w:val="0"/>
        <w:rPr>
          <w:rFonts w:ascii="Times New Roman" w:hAnsi="Times New Roman"/>
          <w:sz w:val="28"/>
          <w:szCs w:val="28"/>
        </w:rPr>
      </w:pPr>
      <w:r>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Единый портал): </w:t>
      </w:r>
      <w:r>
        <w:rPr>
          <w:rFonts w:ascii="Times New Roman" w:hAnsi="Times New Roman"/>
          <w:sz w:val="28"/>
          <w:szCs w:val="28"/>
          <w:lang w:val="en-US"/>
        </w:rPr>
        <w:t>https</w:t>
      </w:r>
      <w:r>
        <w:rPr>
          <w:rFonts w:ascii="Times New Roman" w:hAnsi="Times New Roman"/>
          <w:sz w:val="28"/>
          <w:szCs w:val="28"/>
        </w:rPr>
        <w:t>://www.gosuslugi.</w:t>
      </w:r>
      <w:r>
        <w:rPr>
          <w:rFonts w:ascii="Times New Roman" w:hAnsi="Times New Roman"/>
          <w:sz w:val="28"/>
          <w:szCs w:val="28"/>
          <w:lang w:val="en-US"/>
        </w:rPr>
        <w:t>ru</w:t>
      </w:r>
      <w:r>
        <w:rPr>
          <w:rFonts w:ascii="Times New Roman" w:hAnsi="Times New Roman"/>
          <w:sz w:val="28"/>
          <w:szCs w:val="28"/>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в информационно-телекоммуникационной сети Интернет (далее – Портал области): </w:t>
      </w:r>
      <w:r>
        <w:rPr>
          <w:rFonts w:ascii="Times New Roman" w:hAnsi="Times New Roman"/>
          <w:sz w:val="28"/>
          <w:szCs w:val="28"/>
          <w:lang w:val="en-US"/>
        </w:rPr>
        <w:t>https</w:t>
      </w:r>
      <w:r>
        <w:rPr>
          <w:rFonts w:ascii="Times New Roman" w:hAnsi="Times New Roman"/>
          <w:sz w:val="28"/>
          <w:szCs w:val="28"/>
        </w:rPr>
        <w:t>://gosuslugi35.ru.</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11"/>
        <w:numPr>
          <w:ilvl w:val="1"/>
          <w:numId w:val="1"/>
        </w:numPr>
        <w:ind w:left="0" w:hanging="0"/>
        <w:jc w:val="center"/>
        <w:rPr>
          <w:sz w:val="28"/>
          <w:szCs w:val="28"/>
        </w:rPr>
      </w:pPr>
      <w:r>
        <w:rPr>
          <w:sz w:val="28"/>
          <w:szCs w:val="28"/>
        </w:rPr>
        <w:t>Требования к порядку информирования о предоставлении муниципальной услуги</w:t>
      </w:r>
    </w:p>
    <w:p>
      <w:pPr>
        <w:pStyle w:val="11"/>
        <w:ind w:left="1080" w:hanging="0"/>
        <w:rPr>
          <w:sz w:val="28"/>
          <w:szCs w:val="28"/>
        </w:rPr>
      </w:pPr>
      <w:r>
        <w:rPr>
          <w:sz w:val="28"/>
          <w:szCs w:val="28"/>
        </w:rPr>
      </w:r>
    </w:p>
    <w:p>
      <w:pPr>
        <w:pStyle w:val="12"/>
        <w:numPr>
          <w:ilvl w:val="2"/>
          <w:numId w:val="1"/>
        </w:numPr>
        <w:spacing w:lineRule="auto" w:line="240" w:before="0" w:after="0"/>
        <w:ind w:left="0" w:firstLine="709"/>
        <w:jc w:val="both"/>
        <w:rPr>
          <w:rFonts w:ascii="Times New Roman" w:hAnsi="Times New Roman"/>
          <w:sz w:val="28"/>
          <w:szCs w:val="28"/>
        </w:rPr>
      </w:pPr>
      <w:r>
        <w:rPr>
          <w:rFonts w:ascii="Times New Roman" w:hAnsi="Times New Roman"/>
          <w:sz w:val="28"/>
          <w:szCs w:val="28"/>
        </w:rPr>
        <w:t xml:space="preserve">Информацию о правилах предоставления муниципальной услуги заявитель может получить следующими способами: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лично;</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посредством телефонной связи;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посредством электронной почты,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посредством почтовой связи;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на информационных стендах в помещении Администрации поселения, МФЦ;</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на сайте в сети Интернет, МФЦ;</w:t>
      </w:r>
    </w:p>
    <w:p>
      <w:pPr>
        <w:pStyle w:val="ConsPlusNormal1"/>
        <w:ind w:firstLine="709"/>
        <w:jc w:val="both"/>
        <w:rPr>
          <w:rFonts w:ascii="Times New Roman" w:hAnsi="Times New Roman"/>
          <w:i/>
          <w:i/>
          <w:sz w:val="28"/>
          <w:szCs w:val="28"/>
        </w:rPr>
      </w:pPr>
      <w:r>
        <w:rPr>
          <w:rFonts w:ascii="Times New Roman" w:hAnsi="Times New Roman"/>
          <w:sz w:val="28"/>
          <w:szCs w:val="28"/>
        </w:rPr>
        <w:t>на Едином портале;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 Портале области.</w:t>
      </w:r>
    </w:p>
    <w:p>
      <w:pPr>
        <w:pStyle w:val="12"/>
        <w:numPr>
          <w:ilvl w:val="2"/>
          <w:numId w:val="1"/>
        </w:numPr>
        <w:spacing w:lineRule="auto" w:line="240" w:before="0" w:after="0"/>
        <w:ind w:left="0" w:firstLine="709"/>
        <w:jc w:val="both"/>
        <w:rPr>
          <w:rFonts w:ascii="Times New Roman" w:hAnsi="Times New Roman"/>
          <w:sz w:val="28"/>
          <w:szCs w:val="28"/>
        </w:rPr>
      </w:pPr>
      <w:r>
        <w:rPr>
          <w:rFonts w:ascii="Times New Roman" w:hAnsi="Times New Roman"/>
          <w:sz w:val="28"/>
          <w:szCs w:val="28"/>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pPr>
        <w:pStyle w:val="12"/>
        <w:spacing w:lineRule="auto" w:line="240" w:before="0" w:after="0"/>
        <w:ind w:left="0" w:firstLine="709"/>
        <w:jc w:val="both"/>
        <w:rPr>
          <w:rFonts w:ascii="Times New Roman" w:hAnsi="Times New Roman"/>
          <w:sz w:val="28"/>
          <w:szCs w:val="28"/>
        </w:rPr>
      </w:pPr>
      <w:r>
        <w:rPr>
          <w:rFonts w:ascii="Times New Roman" w:hAnsi="Times New Roman"/>
          <w:sz w:val="28"/>
          <w:szCs w:val="28"/>
        </w:rPr>
        <w:t xml:space="preserve">информационных стендах Администрации поселения, МФЦ; </w:t>
      </w:r>
    </w:p>
    <w:p>
      <w:pPr>
        <w:pStyle w:val="12"/>
        <w:spacing w:lineRule="auto" w:line="240" w:before="0" w:after="0"/>
        <w:ind w:left="0" w:firstLine="709"/>
        <w:jc w:val="both"/>
        <w:rPr>
          <w:rFonts w:ascii="Times New Roman" w:hAnsi="Times New Roman"/>
          <w:sz w:val="28"/>
          <w:szCs w:val="28"/>
        </w:rPr>
      </w:pPr>
      <w:r>
        <w:rPr>
          <w:rFonts w:ascii="Times New Roman" w:hAnsi="Times New Roman"/>
          <w:sz w:val="28"/>
          <w:szCs w:val="28"/>
        </w:rPr>
        <w:t>на сайте в сети Интернет, МФЦ;</w:t>
      </w:r>
    </w:p>
    <w:p>
      <w:pPr>
        <w:pStyle w:val="12"/>
        <w:spacing w:lineRule="auto" w:line="240" w:before="0" w:after="0"/>
        <w:ind w:left="0" w:firstLine="709"/>
        <w:jc w:val="both"/>
        <w:rPr>
          <w:rFonts w:ascii="Times New Roman" w:hAnsi="Times New Roman"/>
          <w:sz w:val="28"/>
          <w:szCs w:val="28"/>
        </w:rPr>
      </w:pPr>
      <w:r>
        <w:rPr>
          <w:rFonts w:ascii="Times New Roman" w:hAnsi="Times New Roman"/>
          <w:sz w:val="28"/>
          <w:szCs w:val="28"/>
        </w:rPr>
        <w:t>на Едином портале;</w:t>
      </w:r>
    </w:p>
    <w:p>
      <w:pPr>
        <w:pStyle w:val="12"/>
        <w:spacing w:lineRule="auto" w:line="240" w:before="0" w:after="0"/>
        <w:ind w:left="0" w:firstLine="709"/>
        <w:jc w:val="both"/>
        <w:rPr>
          <w:rFonts w:ascii="Times New Roman" w:hAnsi="Times New Roman"/>
          <w:sz w:val="28"/>
          <w:szCs w:val="28"/>
        </w:rPr>
      </w:pPr>
      <w:r>
        <w:rPr>
          <w:rFonts w:ascii="Times New Roman" w:hAnsi="Times New Roman"/>
          <w:sz w:val="28"/>
          <w:szCs w:val="28"/>
        </w:rPr>
        <w:t>на Портале области.</w:t>
      </w:r>
    </w:p>
    <w:p>
      <w:pPr>
        <w:pStyle w:val="12"/>
        <w:widowControl w:val="false"/>
        <w:numPr>
          <w:ilvl w:val="2"/>
          <w:numId w:val="1"/>
        </w:numPr>
        <w:spacing w:lineRule="auto" w:line="240" w:before="0" w:after="0"/>
        <w:ind w:left="0"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Информирование по вопросам предоставления муниципальной услуги осуществляется специалистами Администрации поселения, ответственными за информирование.</w:t>
      </w:r>
    </w:p>
    <w:p>
      <w:pPr>
        <w:pStyle w:val="12"/>
        <w:numPr>
          <w:ilvl w:val="2"/>
          <w:numId w:val="1"/>
        </w:numPr>
        <w:spacing w:lineRule="auto" w:line="240" w:before="0" w:after="0"/>
        <w:ind w:left="0" w:firstLine="709"/>
        <w:jc w:val="both"/>
        <w:rPr>
          <w:rFonts w:ascii="Times New Roman" w:hAnsi="Times New Roman"/>
          <w:sz w:val="28"/>
          <w:szCs w:val="28"/>
        </w:rPr>
      </w:pPr>
      <w:r>
        <w:rPr>
          <w:rFonts w:ascii="Times New Roman" w:hAnsi="Times New Roman"/>
          <w:sz w:val="28"/>
          <w:szCs w:val="28"/>
        </w:rPr>
        <w:t>Информирование о предоставлении муниципальной услуги осуществляется по следующим вопросам: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местонахождение Администрации поселения, МФЦ;</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должностные лица и муниципальные служащие Администрации поселения, уполномоченные предоставлять муниципальную услугу, и номера контактных телефонов; </w:t>
      </w:r>
    </w:p>
    <w:p>
      <w:pPr>
        <w:pStyle w:val="Normal"/>
        <w:spacing w:lineRule="auto" w:line="240" w:before="0" w:after="0"/>
        <w:ind w:firstLine="709"/>
        <w:jc w:val="both"/>
        <w:rPr>
          <w:rFonts w:ascii="Times New Roman" w:hAnsi="Times New Roman"/>
          <w:i/>
          <w:i/>
          <w:color w:val="FF0000"/>
          <w:sz w:val="28"/>
          <w:szCs w:val="28"/>
          <w:u w:val="single"/>
        </w:rPr>
      </w:pPr>
      <w:r>
        <w:rPr>
          <w:rFonts w:ascii="Times New Roman" w:hAnsi="Times New Roman"/>
          <w:sz w:val="28"/>
          <w:szCs w:val="28"/>
        </w:rPr>
        <w:t>график работы Администрации поселения, МФЦ;</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адрес сайта в сети Интернет, МФЦ;</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адрес электронной почты Администрации поселения, МФЦ;</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ход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административные процедуры при предоставлении муниципальной услуги;</w:t>
      </w:r>
    </w:p>
    <w:p>
      <w:pPr>
        <w:pStyle w:val="Normal"/>
        <w:tabs>
          <w:tab w:val="clear" w:pos="708"/>
          <w:tab w:val="left" w:pos="540"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срок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порядок и формы контроля за предоставлением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основания для отказа в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досудебный (внесудебный) порядок обжалования решений и действий (бездействия) Администрации поселения, должностного лица Администрации поселения либо муниципального служащего, МФЦ, работника МФЦ;</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иная информация о деятельности Администрации поселения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12"/>
        <w:numPr>
          <w:ilvl w:val="2"/>
          <w:numId w:val="1"/>
        </w:numPr>
        <w:spacing w:lineRule="auto" w:line="240" w:before="0" w:after="0"/>
        <w:ind w:left="0" w:firstLine="709"/>
        <w:jc w:val="both"/>
        <w:rPr>
          <w:rFonts w:ascii="Times New Roman" w:hAnsi="Times New Roman"/>
          <w:sz w:val="28"/>
          <w:szCs w:val="28"/>
        </w:rPr>
      </w:pPr>
      <w:r>
        <w:rPr>
          <w:rFonts w:ascii="Times New Roman" w:hAnsi="Times New Roman"/>
          <w:sz w:val="28"/>
          <w:szCs w:val="28"/>
        </w:rPr>
        <w:t>Информирование (консультирование) осуществляется специалистами Администрации поселения,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pPr>
        <w:pStyle w:val="12"/>
        <w:numPr>
          <w:ilvl w:val="3"/>
          <w:numId w:val="1"/>
        </w:numPr>
        <w:spacing w:lineRule="auto" w:line="240" w:before="0" w:after="0"/>
        <w:ind w:left="0" w:firstLine="709"/>
        <w:jc w:val="both"/>
        <w:rPr>
          <w:rFonts w:ascii="Times New Roman" w:hAnsi="Times New Roman"/>
          <w:sz w:val="28"/>
          <w:szCs w:val="28"/>
        </w:rPr>
      </w:pPr>
      <w:r>
        <w:rPr>
          <w:rFonts w:ascii="Times New Roman" w:hAnsi="Times New Roman"/>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12"/>
        <w:numPr>
          <w:ilvl w:val="3"/>
          <w:numId w:val="1"/>
        </w:numPr>
        <w:tabs>
          <w:tab w:val="clear" w:pos="708"/>
          <w:tab w:val="left" w:pos="0" w:leader="none"/>
        </w:tabs>
        <w:spacing w:lineRule="auto" w:line="240" w:before="0" w:after="0"/>
        <w:ind w:left="0" w:firstLine="709"/>
        <w:jc w:val="both"/>
        <w:rPr>
          <w:rFonts w:ascii="Times New Roman" w:hAnsi="Times New Roman"/>
          <w:sz w:val="28"/>
          <w:szCs w:val="28"/>
        </w:rPr>
      </w:pPr>
      <w:r>
        <w:rPr>
          <w:rFonts w:ascii="Times New Roman" w:hAnsi="Times New Roman"/>
          <w:sz w:val="28"/>
          <w:szCs w:val="28"/>
        </w:rPr>
        <w:t>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pPr>
        <w:pStyle w:val="Normal"/>
        <w:spacing w:lineRule="auto" w:line="240" w:before="0" w:after="0"/>
        <w:ind w:firstLine="709"/>
        <w:jc w:val="both"/>
        <w:rPr>
          <w:rFonts w:ascii="Times New Roman" w:hAnsi="Times New Roman"/>
          <w:color w:val="FF0000"/>
          <w:sz w:val="28"/>
          <w:szCs w:val="28"/>
        </w:rPr>
      </w:pPr>
      <w:r>
        <w:rPr>
          <w:rFonts w:ascii="Times New Roman" w:hAnsi="Times New Roman"/>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Главой поселения.</w:t>
      </w:r>
    </w:p>
    <w:p>
      <w:pPr>
        <w:pStyle w:val="12"/>
        <w:numPr>
          <w:ilvl w:val="3"/>
          <w:numId w:val="1"/>
        </w:numPr>
        <w:tabs>
          <w:tab w:val="clear" w:pos="708"/>
          <w:tab w:val="left" w:pos="0" w:leader="none"/>
        </w:tabs>
        <w:spacing w:lineRule="auto" w:line="240" w:before="0" w:after="0"/>
        <w:ind w:left="0" w:firstLine="709"/>
        <w:jc w:val="both"/>
        <w:rPr>
          <w:rFonts w:ascii="Times New Roman" w:hAnsi="Times New Roman"/>
          <w:sz w:val="28"/>
          <w:szCs w:val="28"/>
        </w:rPr>
      </w:pPr>
      <w:r>
        <w:rPr>
          <w:rFonts w:ascii="Times New Roman" w:hAnsi="Times New Roman"/>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постановления о его утверждении: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в средствах массовой информации;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на сайте в сети Интернет, МФЦ;</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на Портале области;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 информационных стендах Администрации поселения, МФЦ.</w:t>
      </w:r>
    </w:p>
    <w:p>
      <w:pPr>
        <w:pStyle w:val="Normal"/>
        <w:spacing w:lineRule="auto" w:line="240" w:before="0" w:after="0"/>
        <w:ind w:firstLine="540"/>
        <w:jc w:val="both"/>
        <w:rPr>
          <w:rFonts w:ascii="Times New Roman" w:hAnsi="Times New Roman"/>
          <w:i/>
          <w:i/>
          <w:sz w:val="28"/>
          <w:szCs w:val="28"/>
        </w:rPr>
      </w:pPr>
      <w:r>
        <w:rPr>
          <w:rFonts w:ascii="Times New Roman" w:hAnsi="Times New Roman"/>
          <w:i/>
          <w:sz w:val="28"/>
          <w:szCs w:val="28"/>
        </w:rPr>
      </w:r>
    </w:p>
    <w:p>
      <w:pPr>
        <w:pStyle w:val="12"/>
        <w:numPr>
          <w:ilvl w:val="1"/>
          <w:numId w:val="2"/>
        </w:numPr>
        <w:suppressAutoHyphens w:val="true"/>
        <w:spacing w:lineRule="auto" w:line="240" w:before="0" w:after="0"/>
        <w:ind w:left="0" w:hanging="0"/>
        <w:jc w:val="center"/>
        <w:rPr>
          <w:rFonts w:ascii="Times New Roman" w:hAnsi="Times New Roman"/>
          <w:sz w:val="28"/>
          <w:szCs w:val="28"/>
        </w:rPr>
      </w:pPr>
      <w:r>
        <w:rPr>
          <w:rFonts w:ascii="Times New Roman" w:hAnsi="Times New Roman"/>
          <w:sz w:val="28"/>
          <w:szCs w:val="28"/>
        </w:rPr>
        <w:t>Результат предоставления муниципальной услуги</w:t>
      </w:r>
    </w:p>
    <w:p>
      <w:pPr>
        <w:pStyle w:val="BodyText2"/>
        <w:spacing w:lineRule="auto" w:line="240" w:before="0" w:after="0"/>
        <w:ind w:firstLine="540"/>
        <w:jc w:val="center"/>
        <w:rPr>
          <w:iCs/>
          <w:sz w:val="28"/>
          <w:szCs w:val="28"/>
        </w:rPr>
      </w:pPr>
      <w:r>
        <w:rPr>
          <w:iCs/>
          <w:sz w:val="28"/>
          <w:szCs w:val="28"/>
        </w:rPr>
      </w:r>
    </w:p>
    <w:p>
      <w:pPr>
        <w:pStyle w:val="ConsPlusNormal1"/>
        <w:ind w:firstLine="709"/>
        <w:jc w:val="both"/>
        <w:rPr>
          <w:rFonts w:ascii="Times New Roman" w:hAnsi="Times New Roman"/>
          <w:sz w:val="28"/>
          <w:szCs w:val="28"/>
        </w:rPr>
      </w:pPr>
      <w:r>
        <w:rPr>
          <w:rFonts w:ascii="Times New Roman" w:hAnsi="Times New Roman"/>
          <w:sz w:val="28"/>
          <w:szCs w:val="28"/>
        </w:rPr>
        <w:t>Результатом предоставления муниципальной услуги является</w:t>
      </w:r>
      <w:r>
        <w:rPr>
          <w:rFonts w:ascii="Times New Roman" w:hAnsi="Times New Roman"/>
          <w:spacing w:val="-2"/>
          <w:sz w:val="28"/>
          <w:szCs w:val="28"/>
        </w:rPr>
        <w:t xml:space="preserve"> направление (вручение) заявителю</w:t>
      </w:r>
      <w:r>
        <w:rPr>
          <w:rFonts w:ascii="Times New Roman" w:hAnsi="Times New Roman"/>
          <w:sz w:val="28"/>
          <w:szCs w:val="28"/>
        </w:rPr>
        <w:t>:</w:t>
      </w:r>
    </w:p>
    <w:p>
      <w:pPr>
        <w:pStyle w:val="ConsPlusNormal1"/>
        <w:numPr>
          <w:ilvl w:val="0"/>
          <w:numId w:val="8"/>
        </w:numPr>
        <w:ind w:left="0" w:firstLine="709"/>
        <w:jc w:val="both"/>
        <w:rPr>
          <w:rFonts w:ascii="Times New Roman" w:hAnsi="Times New Roman"/>
          <w:sz w:val="28"/>
          <w:szCs w:val="28"/>
        </w:rPr>
      </w:pPr>
      <w:r>
        <w:rPr>
          <w:rFonts w:ascii="Times New Roman" w:hAnsi="Times New Roman"/>
          <w:sz w:val="28"/>
          <w:szCs w:val="28"/>
        </w:rPr>
        <w:t>проекта договора о предоставлении муниципального имущества в аренду, безвозмездное пользование без проведения торгов;</w:t>
      </w:r>
    </w:p>
    <w:p>
      <w:pPr>
        <w:pStyle w:val="12"/>
        <w:numPr>
          <w:ilvl w:val="0"/>
          <w:numId w:val="8"/>
        </w:numPr>
        <w:spacing w:lineRule="auto" w:line="240" w:before="0" w:after="0"/>
        <w:ind w:left="0" w:firstLine="709"/>
        <w:jc w:val="both"/>
        <w:rPr>
          <w:rFonts w:ascii="Times New Roman" w:hAnsi="Times New Roman"/>
          <w:sz w:val="28"/>
          <w:szCs w:val="28"/>
        </w:rPr>
      </w:pPr>
      <w:r>
        <w:rPr>
          <w:rFonts w:ascii="Times New Roman" w:hAnsi="Times New Roman"/>
          <w:sz w:val="28"/>
          <w:szCs w:val="28"/>
        </w:rPr>
        <w:t>постановления об отказе в предоставлении муниципального имущества в аренду, безвозмездное пользование без проведения торгов, с указанием оснований для отказа с соответствующим сопроводительным письмом.</w:t>
      </w:r>
    </w:p>
    <w:p>
      <w:pPr>
        <w:pStyle w:val="Normal"/>
        <w:spacing w:lineRule="auto" w:line="240" w:before="0" w:after="0"/>
        <w:ind w:firstLine="540"/>
        <w:jc w:val="both"/>
        <w:rPr/>
      </w:pPr>
      <w:r>
        <w:rPr/>
      </w:r>
      <w:bookmarkStart w:id="0" w:name="_Toc294183574"/>
      <w:bookmarkStart w:id="1" w:name="_Toc294183574"/>
      <w:bookmarkEnd w:id="1"/>
    </w:p>
    <w:p>
      <w:pPr>
        <w:pStyle w:val="12"/>
        <w:numPr>
          <w:ilvl w:val="1"/>
          <w:numId w:val="2"/>
        </w:numPr>
        <w:spacing w:lineRule="auto" w:line="240" w:before="0" w:after="0"/>
        <w:ind w:left="0" w:hanging="0"/>
        <w:jc w:val="center"/>
        <w:rPr>
          <w:rFonts w:ascii="Times New Roman" w:hAnsi="Times New Roman"/>
          <w:sz w:val="28"/>
          <w:szCs w:val="28"/>
        </w:rPr>
      </w:pPr>
      <w:r>
        <w:rPr>
          <w:rFonts w:ascii="Times New Roman" w:hAnsi="Times New Roman"/>
          <w:sz w:val="28"/>
          <w:szCs w:val="28"/>
        </w:rPr>
        <w:t>Срок предоставления муниципальной услуги</w:t>
      </w:r>
    </w:p>
    <w:p>
      <w:pPr>
        <w:pStyle w:val="Normal"/>
        <w:spacing w:lineRule="auto" w:line="240" w:before="0" w:after="0"/>
        <w:ind w:firstLine="540"/>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bookmarkStart w:id="2" w:name="_Toc294183575"/>
      <w:r>
        <w:rPr>
          <w:rFonts w:ascii="Times New Roman" w:hAnsi="Times New Roman"/>
          <w:sz w:val="28"/>
          <w:szCs w:val="28"/>
        </w:rPr>
        <w:t>Срок предоставления муниципальной услуги составляет не более 30 календарных дней со дня поступления заявления и прилагаемых документов (далее также – заявление) в Администрацию поселения.</w:t>
      </w:r>
      <w:bookmarkEnd w:id="2"/>
    </w:p>
    <w:p>
      <w:pPr>
        <w:pStyle w:val="Normal"/>
        <w:spacing w:lineRule="auto" w:line="240" w:before="0" w:after="0"/>
        <w:ind w:firstLine="540"/>
        <w:jc w:val="both"/>
        <w:rPr>
          <w:rFonts w:ascii="Times New Roman" w:hAnsi="Times New Roman"/>
          <w:iCs/>
          <w:sz w:val="24"/>
          <w:szCs w:val="24"/>
        </w:rPr>
      </w:pPr>
      <w:r>
        <w:rPr>
          <w:rFonts w:ascii="Times New Roman" w:hAnsi="Times New Roman"/>
          <w:iCs/>
          <w:sz w:val="24"/>
          <w:szCs w:val="24"/>
        </w:rPr>
      </w:r>
    </w:p>
    <w:p>
      <w:pPr>
        <w:pStyle w:val="12"/>
        <w:numPr>
          <w:ilvl w:val="1"/>
          <w:numId w:val="2"/>
        </w:numPr>
        <w:spacing w:lineRule="auto" w:line="240" w:before="0" w:after="0"/>
        <w:ind w:left="0" w:hanging="0"/>
        <w:jc w:val="center"/>
        <w:rPr>
          <w:rFonts w:ascii="Times New Roman" w:hAnsi="Times New Roman"/>
          <w:i/>
          <w:i/>
          <w:sz w:val="28"/>
          <w:szCs w:val="28"/>
        </w:rPr>
      </w:pPr>
      <w:r>
        <w:rPr>
          <w:rFonts w:ascii="Times New Roman" w:hAnsi="Times New Roman"/>
          <w:sz w:val="28"/>
          <w:szCs w:val="28"/>
        </w:rPr>
        <w:t>Правовые основания для предоставления муниципальной услуги</w:t>
      </w:r>
    </w:p>
    <w:p>
      <w:pPr>
        <w:pStyle w:val="12"/>
        <w:spacing w:lineRule="auto" w:line="240" w:before="0" w:after="0"/>
        <w:ind w:left="2727" w:hanging="0"/>
        <w:jc w:val="both"/>
        <w:rPr>
          <w:rFonts w:ascii="Times New Roman" w:hAnsi="Times New Roman"/>
          <w:i/>
          <w:i/>
          <w:sz w:val="28"/>
          <w:szCs w:val="28"/>
        </w:rPr>
      </w:pPr>
      <w:r>
        <w:rPr>
          <w:rFonts w:ascii="Times New Roman" w:hAnsi="Times New Roman"/>
          <w:i/>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bCs/>
          <w:sz w:val="28"/>
          <w:szCs w:val="28"/>
        </w:rPr>
        <w:t xml:space="preserve">Предоставление муниципальной услуги </w:t>
      </w:r>
      <w:r>
        <w:rPr>
          <w:rFonts w:ascii="Times New Roman" w:hAnsi="Times New Roman"/>
          <w:sz w:val="28"/>
          <w:szCs w:val="28"/>
        </w:rPr>
        <w:t>осуществляется в соответствии </w:t>
      </w:r>
      <w:r>
        <w:rPr>
          <w:rFonts w:ascii="Times New Roman" w:hAnsi="Times New Roman"/>
          <w:sz w:val="28"/>
          <w:szCs w:val="28"/>
          <w:lang w:val="en-US"/>
        </w:rPr>
        <w:t>c</w:t>
      </w:r>
      <w:r>
        <w:rPr>
          <w:rFonts w:ascii="Times New Roman" w:hAnsi="Times New Roman"/>
          <w:sz w:val="28"/>
          <w:szCs w:val="28"/>
        </w:rPr>
        <w:t xml:space="preserve">: </w:t>
      </w:r>
    </w:p>
    <w:p>
      <w:pPr>
        <w:pStyle w:val="Lst"/>
        <w:numPr>
          <w:ilvl w:val="0"/>
          <w:numId w:val="0"/>
        </w:numPr>
        <w:tabs>
          <w:tab w:val="left" w:pos="708" w:leader="none"/>
        </w:tabs>
        <w:spacing w:lineRule="auto" w:line="240"/>
        <w:ind w:firstLine="709"/>
        <w:rPr>
          <w:sz w:val="28"/>
          <w:szCs w:val="28"/>
        </w:rPr>
      </w:pPr>
      <w:r>
        <w:rPr>
          <w:sz w:val="28"/>
          <w:szCs w:val="28"/>
        </w:rPr>
        <w:t>Федеральным законом от 29 июля 1998 года № 135-ФЗ «Об оценочной деятельности в Российской Федерации» (далее – Закон № 135-ФЗ);</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pPr>
        <w:pStyle w:val="Lst"/>
        <w:numPr>
          <w:ilvl w:val="0"/>
          <w:numId w:val="0"/>
        </w:numPr>
        <w:tabs>
          <w:tab w:val="left" w:pos="708" w:leader="none"/>
        </w:tabs>
        <w:spacing w:lineRule="auto" w:line="240"/>
        <w:ind w:firstLine="709"/>
        <w:rPr>
          <w:sz w:val="28"/>
          <w:szCs w:val="28"/>
        </w:rPr>
      </w:pPr>
      <w:r>
        <w:rPr>
          <w:sz w:val="28"/>
          <w:szCs w:val="28"/>
        </w:rPr>
        <w:t>Федеральным законом от 26 июля 2006 года № 135-ФЗ «О защите конкуренции»;</w:t>
      </w:r>
    </w:p>
    <w:p>
      <w:pPr>
        <w:pStyle w:val="Lst"/>
        <w:numPr>
          <w:ilvl w:val="0"/>
          <w:numId w:val="0"/>
        </w:numPr>
        <w:tabs>
          <w:tab w:val="left" w:pos="708" w:leader="none"/>
        </w:tabs>
        <w:spacing w:lineRule="auto" w:line="240"/>
        <w:ind w:firstLine="709"/>
        <w:rPr>
          <w:sz w:val="28"/>
          <w:szCs w:val="28"/>
        </w:rPr>
      </w:pPr>
      <w:r>
        <w:rPr>
          <w:sz w:val="28"/>
          <w:szCs w:val="28"/>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pPr>
        <w:pStyle w:val="Lst"/>
        <w:numPr>
          <w:ilvl w:val="0"/>
          <w:numId w:val="0"/>
        </w:numPr>
        <w:tabs>
          <w:tab w:val="left" w:pos="708" w:leader="none"/>
        </w:tabs>
        <w:spacing w:lineRule="auto" w:line="240"/>
        <w:ind w:firstLine="709"/>
        <w:rPr>
          <w:sz w:val="28"/>
          <w:szCs w:val="28"/>
        </w:rPr>
      </w:pPr>
      <w:r>
        <w:rPr>
          <w:sz w:val="28"/>
          <w:szCs w:val="28"/>
        </w:rPr>
        <w:t>Уставом Ирдоматского сельского поселения;</w:t>
      </w:r>
    </w:p>
    <w:p>
      <w:pPr>
        <w:pStyle w:val="Lst"/>
        <w:numPr>
          <w:ilvl w:val="0"/>
          <w:numId w:val="0"/>
        </w:numPr>
        <w:tabs>
          <w:tab w:val="left" w:pos="708" w:leader="none"/>
        </w:tabs>
        <w:spacing w:lineRule="auto" w:line="240"/>
        <w:ind w:firstLine="709"/>
        <w:rPr>
          <w:sz w:val="28"/>
          <w:szCs w:val="28"/>
        </w:rPr>
      </w:pPr>
      <w:r>
        <w:rPr>
          <w:sz w:val="28"/>
          <w:szCs w:val="28"/>
        </w:rPr>
        <w:t>решением Совета Ирдоматского сельского поселения от 21.06.2018 № 49 «Об утверждении Положения об управлении и распоряжении муниципальным имуществом Ирдоматского сельского поселения»;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решением Совета Ирдоматского сельского поселения от 13.12.2018 № 68 «Об имущественной поддержке субъектов малого и среднего предпринимательства органами местного самоуправления Ирдоматского сельского поселения».</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2"/>
        <w:numPr>
          <w:ilvl w:val="1"/>
          <w:numId w:val="2"/>
        </w:numPr>
        <w:spacing w:lineRule="auto" w:line="240" w:before="0" w:after="0"/>
        <w:ind w:left="0" w:hanging="0"/>
        <w:jc w:val="center"/>
        <w:rPr>
          <w:rFonts w:ascii="Times New Roman" w:hAnsi="Times New Roman"/>
          <w:sz w:val="28"/>
          <w:szCs w:val="28"/>
        </w:rPr>
      </w:pPr>
      <w:r>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12"/>
        <w:numPr>
          <w:ilvl w:val="2"/>
          <w:numId w:val="2"/>
        </w:numPr>
        <w:spacing w:lineRule="auto" w:line="240" w:before="0" w:after="0"/>
        <w:ind w:left="0" w:firstLine="709"/>
        <w:jc w:val="both"/>
        <w:rPr>
          <w:rFonts w:ascii="Times New Roman" w:hAnsi="Times New Roman"/>
          <w:sz w:val="28"/>
          <w:szCs w:val="28"/>
        </w:rPr>
      </w:pPr>
      <w:r>
        <w:rPr>
          <w:rFonts w:ascii="Times New Roman" w:hAnsi="Times New Roman"/>
          <w:sz w:val="28"/>
          <w:szCs w:val="28"/>
        </w:rPr>
        <w:t>Для предоставления муниципальной услуги заявитель представляет (направляет) следующие документы:</w:t>
      </w:r>
    </w:p>
    <w:p>
      <w:pPr>
        <w:pStyle w:val="12"/>
        <w:numPr>
          <w:ilvl w:val="0"/>
          <w:numId w:val="3"/>
        </w:numPr>
        <w:spacing w:lineRule="auto" w:line="240" w:before="0" w:after="0"/>
        <w:ind w:left="0" w:firstLine="709"/>
        <w:jc w:val="both"/>
        <w:rPr>
          <w:rFonts w:ascii="Times New Roman" w:hAnsi="Times New Roman"/>
          <w:sz w:val="28"/>
          <w:szCs w:val="28"/>
        </w:rPr>
      </w:pPr>
      <w:r>
        <w:rPr>
          <w:rFonts w:ascii="Times New Roman" w:hAnsi="Times New Roman"/>
          <w:sz w:val="28"/>
          <w:szCs w:val="28"/>
        </w:rPr>
        <w:t>заявление по форме согласно приложению 1 к настоящему административному регламенту;</w:t>
      </w:r>
    </w:p>
    <w:p>
      <w:pPr>
        <w:pStyle w:val="12"/>
        <w:numPr>
          <w:ilvl w:val="0"/>
          <w:numId w:val="3"/>
        </w:numPr>
        <w:spacing w:lineRule="auto" w:line="240" w:before="0" w:after="0"/>
        <w:ind w:left="0" w:firstLine="709"/>
        <w:jc w:val="both"/>
        <w:rPr>
          <w:rFonts w:ascii="Times New Roman" w:hAnsi="Times New Roman"/>
          <w:sz w:val="28"/>
          <w:szCs w:val="28"/>
        </w:rPr>
      </w:pPr>
      <w:r>
        <w:rPr>
          <w:rFonts w:ascii="Times New Roman" w:hAnsi="Times New Roman"/>
          <w:sz w:val="28"/>
          <w:szCs w:val="28"/>
        </w:rPr>
        <w:t>копии учредительных документов заявителя (для юридических лиц);</w:t>
      </w:r>
    </w:p>
    <w:p>
      <w:pPr>
        <w:pStyle w:val="12"/>
        <w:numPr>
          <w:ilvl w:val="0"/>
          <w:numId w:val="3"/>
        </w:numPr>
        <w:spacing w:lineRule="auto" w:line="240" w:before="0" w:after="0"/>
        <w:ind w:left="0" w:firstLine="709"/>
        <w:jc w:val="both"/>
        <w:rPr>
          <w:rFonts w:ascii="Times New Roman" w:hAnsi="Times New Roman"/>
          <w:sz w:val="28"/>
          <w:szCs w:val="28"/>
        </w:rPr>
      </w:pPr>
      <w:r>
        <w:rPr>
          <w:rFonts w:ascii="Times New Roman" w:hAnsi="Times New Roman"/>
          <w:sz w:val="28"/>
          <w:szCs w:val="28"/>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поселения, принимающим заявление, и приобщается к поданному заявлению;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w:t>
      </w:r>
    </w:p>
    <w:p>
      <w:pPr>
        <w:pStyle w:val="ConsPlusNormal1"/>
        <w:numPr>
          <w:ilvl w:val="0"/>
          <w:numId w:val="3"/>
        </w:numPr>
        <w:ind w:left="0" w:firstLine="709"/>
        <w:jc w:val="both"/>
        <w:rPr/>
      </w:pPr>
      <w:r>
        <w:rPr>
          <w:rFonts w:ascii="Times New Roman" w:hAnsi="Times New Roman"/>
          <w:sz w:val="28"/>
          <w:szCs w:val="28"/>
        </w:rPr>
        <w:t xml:space="preserve">документы, подтверждающие соответствие заявителя условиям, предусмотренным </w:t>
      </w:r>
      <w:hyperlink r:id="rId2">
        <w:r>
          <w:rPr>
            <w:rStyle w:val="ListLabel163"/>
            <w:rFonts w:ascii="Times New Roman" w:hAnsi="Times New Roman"/>
            <w:sz w:val="28"/>
            <w:szCs w:val="28"/>
          </w:rPr>
          <w:t>пунктами 6</w:t>
        </w:r>
      </w:hyperlink>
      <w:r>
        <w:rPr>
          <w:rFonts w:ascii="Times New Roman" w:hAnsi="Times New Roman"/>
          <w:sz w:val="28"/>
          <w:szCs w:val="28"/>
        </w:rPr>
        <w:t xml:space="preserve"> - </w:t>
      </w:r>
      <w:hyperlink r:id="rId3">
        <w:r>
          <w:rPr>
            <w:rStyle w:val="ListLabel163"/>
            <w:rFonts w:ascii="Times New Roman" w:hAnsi="Times New Roman"/>
            <w:sz w:val="28"/>
            <w:szCs w:val="28"/>
          </w:rPr>
          <w:t>8</w:t>
        </w:r>
      </w:hyperlink>
      <w:r>
        <w:rPr>
          <w:rFonts w:ascii="Times New Roman" w:hAnsi="Times New Roman"/>
          <w:sz w:val="28"/>
          <w:szCs w:val="28"/>
        </w:rPr>
        <w:t xml:space="preserve">, </w:t>
      </w:r>
      <w:hyperlink r:id="rId4">
        <w:r>
          <w:rPr>
            <w:rStyle w:val="ListLabel163"/>
            <w:rFonts w:ascii="Times New Roman" w:hAnsi="Times New Roman"/>
            <w:sz w:val="28"/>
            <w:szCs w:val="28"/>
          </w:rPr>
          <w:t>10 части 1 статьи 17(1)</w:t>
        </w:r>
      </w:hyperlink>
      <w:r>
        <w:rPr>
          <w:rFonts w:ascii="Times New Roman" w:hAnsi="Times New Roman"/>
          <w:sz w:val="28"/>
          <w:szCs w:val="28"/>
        </w:rPr>
        <w:t xml:space="preserve"> Закона № 135-ФЗ и предоставляющим право заявителю на заключение договора аренды имущества без проведения торгов (конкурса или аукциона) на право заключения такого договора, в том числе:</w:t>
      </w:r>
    </w:p>
    <w:p>
      <w:pPr>
        <w:pStyle w:val="Normal"/>
        <w:spacing w:lineRule="auto" w:line="240" w:before="0" w:after="0"/>
        <w:ind w:firstLine="709"/>
        <w:jc w:val="both"/>
        <w:rPr/>
      </w:pPr>
      <w:r>
        <w:rPr>
          <w:rFonts w:ascii="Times New Roman" w:hAnsi="Times New Roman"/>
          <w:sz w:val="28"/>
          <w:szCs w:val="28"/>
        </w:rPr>
        <w:t xml:space="preserve">- копия документа, подтверждающего, что предлагаемые заявителем для размещения с использованием имущества поселения объекты необходимы для размещения сетей связи (при предоставлении имущества по </w:t>
      </w:r>
      <w:hyperlink r:id="rId5">
        <w:r>
          <w:rPr>
            <w:rStyle w:val="ListLabel163"/>
            <w:rFonts w:ascii="Times New Roman" w:hAnsi="Times New Roman"/>
            <w:sz w:val="28"/>
            <w:szCs w:val="28"/>
          </w:rPr>
          <w:t>пункту 7 части 1 статьи 17(1)</w:t>
        </w:r>
      </w:hyperlink>
      <w:r>
        <w:rPr>
          <w:rFonts w:ascii="Times New Roman" w:hAnsi="Times New Roman"/>
          <w:sz w:val="28"/>
          <w:szCs w:val="28"/>
        </w:rPr>
        <w:t xml:space="preserve"> Закона № 135-ФЗ);</w:t>
      </w:r>
    </w:p>
    <w:p>
      <w:pPr>
        <w:pStyle w:val="Normal"/>
        <w:spacing w:lineRule="auto" w:line="240" w:before="0" w:after="0"/>
        <w:ind w:firstLine="709"/>
        <w:jc w:val="both"/>
        <w:rPr/>
      </w:pPr>
      <w:r>
        <w:rPr>
          <w:rFonts w:ascii="Times New Roman" w:hAnsi="Times New Roman"/>
          <w:sz w:val="28"/>
          <w:szCs w:val="28"/>
        </w:rPr>
        <w:t xml:space="preserve">- копия документа, подтверждающего, что заявитель обладает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(при предоставлении имущества по </w:t>
      </w:r>
      <w:hyperlink r:id="rId6">
        <w:r>
          <w:rPr>
            <w:rStyle w:val="ListLabel163"/>
            <w:rFonts w:ascii="Times New Roman" w:hAnsi="Times New Roman"/>
            <w:sz w:val="28"/>
            <w:szCs w:val="28"/>
          </w:rPr>
          <w:t>пункту 8 части 1 статьи 17(1)</w:t>
        </w:r>
      </w:hyperlink>
      <w:r>
        <w:rPr>
          <w:rFonts w:ascii="Times New Roman" w:hAnsi="Times New Roman"/>
          <w:sz w:val="28"/>
          <w:szCs w:val="28"/>
        </w:rPr>
        <w:t xml:space="preserve"> Закона № 135-ФЗ);</w:t>
      </w:r>
    </w:p>
    <w:p>
      <w:pPr>
        <w:pStyle w:val="12"/>
        <w:numPr>
          <w:ilvl w:val="0"/>
          <w:numId w:val="3"/>
        </w:numPr>
        <w:spacing w:lineRule="auto" w:line="240" w:before="0" w:after="0"/>
        <w:ind w:left="0" w:firstLine="709"/>
        <w:jc w:val="both"/>
        <w:rPr>
          <w:rFonts w:ascii="Times New Roman" w:hAnsi="Times New Roman"/>
          <w:sz w:val="28"/>
          <w:szCs w:val="28"/>
        </w:rPr>
      </w:pPr>
      <w:r>
        <w:rPr>
          <w:rFonts w:ascii="Times New Roman" w:hAnsi="Times New Roman"/>
          <w:sz w:val="28"/>
          <w:szCs w:val="28"/>
        </w:rPr>
        <w:t>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12"/>
        <w:numPr>
          <w:ilvl w:val="2"/>
          <w:numId w:val="2"/>
        </w:numPr>
        <w:spacing w:lineRule="auto" w:line="240" w:before="0" w:after="0"/>
        <w:ind w:left="0" w:firstLine="709"/>
        <w:jc w:val="both"/>
        <w:rPr/>
      </w:pPr>
      <w:r>
        <w:rPr>
          <w:rFonts w:ascii="Times New Roman" w:hAnsi="Times New Roman"/>
          <w:sz w:val="28"/>
          <w:szCs w:val="28"/>
        </w:rPr>
        <w:t xml:space="preserve">Бланк заявления, подаваемого заявителем в связи с предоставлением муниципальной услуги, размещается на </w:t>
      </w:r>
      <w:hyperlink r:id="rId7">
        <w:r>
          <w:rPr>
            <w:rStyle w:val="ListLabel163"/>
            <w:rFonts w:ascii="Times New Roman" w:hAnsi="Times New Roman"/>
            <w:sz w:val="28"/>
            <w:szCs w:val="28"/>
          </w:rPr>
          <w:t>сайте</w:t>
        </w:r>
      </w:hyperlink>
      <w:r>
        <w:rPr>
          <w:rFonts w:ascii="Times New Roman" w:hAnsi="Times New Roman"/>
          <w:sz w:val="28"/>
          <w:szCs w:val="28"/>
        </w:rPr>
        <w:t xml:space="preserve"> в сети Интернет с возможностью его бесплатного копирования.</w:t>
      </w:r>
    </w:p>
    <w:p>
      <w:pPr>
        <w:pStyle w:val="ConsPlusNormal1"/>
        <w:ind w:firstLine="709"/>
        <w:jc w:val="both"/>
        <w:rPr>
          <w:rFonts w:ascii="Times New Roman" w:hAnsi="Times New Roman"/>
          <w:sz w:val="28"/>
          <w:szCs w:val="28"/>
        </w:rPr>
      </w:pPr>
      <w:r>
        <w:rPr>
          <w:rFonts w:ascii="Times New Roman" w:hAnsi="Times New Roman"/>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pPr>
        <w:pStyle w:val="ConsPlusNormal1"/>
        <w:ind w:firstLine="709"/>
        <w:jc w:val="both"/>
        <w:rPr>
          <w:rFonts w:ascii="Times New Roman" w:hAnsi="Times New Roman"/>
          <w:sz w:val="28"/>
          <w:szCs w:val="28"/>
        </w:rPr>
      </w:pPr>
      <w:r>
        <w:rPr>
          <w:rFonts w:ascii="Times New Roman" w:hAnsi="Times New Roman"/>
          <w:sz w:val="28"/>
          <w:szCs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w:t>
      </w:r>
    </w:p>
    <w:p>
      <w:pPr>
        <w:pStyle w:val="ConsPlusNormal1"/>
        <w:ind w:firstLine="709"/>
        <w:jc w:val="both"/>
        <w:rPr>
          <w:rFonts w:ascii="Times New Roman" w:hAnsi="Times New Roman"/>
          <w:sz w:val="28"/>
          <w:szCs w:val="28"/>
        </w:rPr>
      </w:pPr>
      <w:r>
        <w:rPr>
          <w:rFonts w:ascii="Times New Roman" w:hAnsi="Times New Roman"/>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pPr>
        <w:pStyle w:val="ConsPlusNormal1"/>
        <w:ind w:firstLine="709"/>
        <w:jc w:val="both"/>
        <w:rPr>
          <w:rFonts w:ascii="Times New Roman" w:hAnsi="Times New Roman"/>
          <w:sz w:val="28"/>
          <w:szCs w:val="28"/>
        </w:rPr>
      </w:pPr>
      <w:r>
        <w:rPr>
          <w:rFonts w:ascii="Times New Roman" w:hAnsi="Times New Roman"/>
          <w:sz w:val="28"/>
          <w:szCs w:val="28"/>
        </w:rPr>
        <w:t>Копии документов предоставляются с предъявлением подлинников либо заверенные в установленном законодательством Российской Федерации порядке.</w:t>
      </w:r>
    </w:p>
    <w:p>
      <w:pPr>
        <w:pStyle w:val="ConsPlusNormal1"/>
        <w:ind w:firstLine="709"/>
        <w:jc w:val="both"/>
        <w:rPr>
          <w:rFonts w:ascii="Times New Roman" w:hAnsi="Times New Roman"/>
          <w:sz w:val="28"/>
          <w:szCs w:val="28"/>
        </w:rPr>
      </w:pPr>
      <w:r>
        <w:rPr>
          <w:rFonts w:ascii="Times New Roman" w:hAnsi="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BodyTextIndent2"/>
        <w:ind w:firstLine="709"/>
        <w:rPr>
          <w:color w:val="000000"/>
          <w:sz w:val="28"/>
          <w:szCs w:val="28"/>
        </w:rPr>
      </w:pPr>
      <w:r>
        <w:rPr>
          <w:color w:val="000000"/>
          <w:sz w:val="28"/>
          <w:szCs w:val="28"/>
        </w:rPr>
        <w:t xml:space="preserve">Заявление о предоставлении муниципальной услуги и прилагаемые документы представляются заявителем </w:t>
      </w:r>
      <w:r>
        <w:rPr>
          <w:sz w:val="28"/>
          <w:szCs w:val="28"/>
        </w:rPr>
        <w:t>в Администрацию поселения или МФЦ на бумажном носителе.</w:t>
      </w:r>
    </w:p>
    <w:p>
      <w:pPr>
        <w:pStyle w:val="12"/>
        <w:spacing w:lineRule="auto" w:line="240" w:before="0" w:after="0"/>
        <w:ind w:left="0" w:firstLine="709"/>
        <w:jc w:val="both"/>
        <w:rPr>
          <w:rFonts w:ascii="Times New Roman" w:hAnsi="Times New Roman"/>
          <w:sz w:val="28"/>
          <w:szCs w:val="28"/>
        </w:rPr>
      </w:pPr>
      <w:r>
        <w:rPr>
          <w:rFonts w:ascii="Times New Roman" w:hAnsi="Times New Roman"/>
          <w:color w:val="000000"/>
          <w:sz w:val="28"/>
          <w:szCs w:val="28"/>
        </w:rPr>
        <w:t xml:space="preserve">Заявитель вправе направить заявление и прилагаемые документы в электронной форме с использованием </w:t>
      </w:r>
      <w:r>
        <w:rPr>
          <w:rFonts w:ascii="Times New Roman" w:hAnsi="Times New Roman"/>
          <w:sz w:val="28"/>
          <w:szCs w:val="28"/>
        </w:rPr>
        <w:t>Портала области.</w:t>
      </w:r>
    </w:p>
    <w:p>
      <w:pPr>
        <w:pStyle w:val="12"/>
        <w:numPr>
          <w:ilvl w:val="2"/>
          <w:numId w:val="2"/>
        </w:numPr>
        <w:spacing w:lineRule="auto" w:line="240" w:before="0" w:after="0"/>
        <w:ind w:left="0" w:firstLine="709"/>
        <w:jc w:val="both"/>
        <w:rPr>
          <w:rFonts w:ascii="Times New Roman" w:hAnsi="Times New Roman"/>
          <w:sz w:val="28"/>
          <w:szCs w:val="28"/>
        </w:rPr>
      </w:pPr>
      <w:r>
        <w:rPr>
          <w:rFonts w:ascii="Times New Roman" w:hAnsi="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ConsPlusNormal1"/>
        <w:numPr>
          <w:ilvl w:val="2"/>
          <w:numId w:val="2"/>
        </w:numPr>
        <w:ind w:left="0" w:firstLine="709"/>
        <w:jc w:val="both"/>
        <w:rPr>
          <w:rFonts w:ascii="Times New Roman" w:hAnsi="Times New Roman"/>
          <w:sz w:val="28"/>
          <w:szCs w:val="28"/>
        </w:rPr>
      </w:pPr>
      <w:r>
        <w:rPr>
          <w:rFonts w:ascii="Times New Roman" w:hAnsi="Times New Roman"/>
          <w:sz w:val="28"/>
          <w:szCs w:val="28"/>
        </w:rPr>
        <w:t>Заявители вправе представить в Администрацию поселения:</w:t>
      </w:r>
    </w:p>
    <w:p>
      <w:pPr>
        <w:pStyle w:val="ConsPlusNormal1"/>
        <w:ind w:firstLine="709"/>
        <w:jc w:val="both"/>
        <w:rPr>
          <w:rFonts w:ascii="Times New Roman" w:hAnsi="Times New Roman"/>
          <w:sz w:val="28"/>
          <w:szCs w:val="28"/>
        </w:rPr>
      </w:pPr>
      <w:r>
        <w:rPr>
          <w:rFonts w:ascii="Times New Roman" w:hAnsi="Times New Roman"/>
          <w:sz w:val="28"/>
          <w:szCs w:val="28"/>
        </w:rPr>
        <w:t>выписку из единого государственного реестра юридических лиц (единого государственного реестра индивидуальных предпринимателей), выданную не ранее шести месяцев до дня направления запроса;</w:t>
      </w:r>
    </w:p>
    <w:p>
      <w:pPr>
        <w:pStyle w:val="ConsPlusNormal1"/>
        <w:ind w:firstLine="709"/>
        <w:jc w:val="both"/>
        <w:rPr/>
      </w:pPr>
      <w:r>
        <w:rPr>
          <w:rFonts w:ascii="Times New Roman" w:hAnsi="Times New Roman"/>
          <w:sz w:val="28"/>
          <w:szCs w:val="28"/>
        </w:rPr>
        <w:t xml:space="preserve">копию документа, подтверждающего право на осуществление заявителем деятельности, если в соответствии с законодательством Российской Федерации для осуществления такой деятельности требуется специальное разрешение (образовательная деятельность, медицинская деятельность, деятельность в области оказания услуг связи) (при предоставлении имущества по </w:t>
      </w:r>
      <w:hyperlink r:id="rId8">
        <w:r>
          <w:rPr>
            <w:rStyle w:val="ListLabel163"/>
            <w:rFonts w:ascii="Times New Roman" w:hAnsi="Times New Roman"/>
            <w:sz w:val="28"/>
            <w:szCs w:val="28"/>
          </w:rPr>
          <w:t>пунктам 6</w:t>
        </w:r>
      </w:hyperlink>
      <w:r>
        <w:rPr>
          <w:rFonts w:ascii="Times New Roman" w:hAnsi="Times New Roman"/>
          <w:sz w:val="28"/>
          <w:szCs w:val="28"/>
        </w:rPr>
        <w:t xml:space="preserve">, </w:t>
      </w:r>
      <w:hyperlink r:id="rId9">
        <w:r>
          <w:rPr>
            <w:rStyle w:val="ListLabel163"/>
            <w:rFonts w:ascii="Times New Roman" w:hAnsi="Times New Roman"/>
            <w:sz w:val="28"/>
            <w:szCs w:val="28"/>
          </w:rPr>
          <w:t>7 части 1 статьи 17(1)</w:t>
        </w:r>
      </w:hyperlink>
      <w:r>
        <w:rPr>
          <w:rFonts w:ascii="Times New Roman" w:hAnsi="Times New Roman"/>
          <w:sz w:val="28"/>
          <w:szCs w:val="28"/>
        </w:rPr>
        <w:t xml:space="preserve"> Закона № 135-ФЗ);</w:t>
      </w:r>
    </w:p>
    <w:p>
      <w:pPr>
        <w:pStyle w:val="ConsPlusNormal1"/>
        <w:ind w:firstLine="709"/>
        <w:jc w:val="both"/>
        <w:rPr>
          <w:rFonts w:ascii="Times New Roman" w:hAnsi="Times New Roman"/>
          <w:sz w:val="28"/>
          <w:szCs w:val="28"/>
        </w:rPr>
      </w:pPr>
      <w:r>
        <w:rPr>
          <w:rFonts w:ascii="Times New Roman" w:hAnsi="Times New Roman"/>
          <w:sz w:val="28"/>
          <w:szCs w:val="28"/>
        </w:rPr>
        <w:t>копию муниципального контракта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(при предоставлении имущества по пункту 10 части 1 статьи 17.1 Закона № 135-ФЗ);</w:t>
      </w:r>
    </w:p>
    <w:p>
      <w:pPr>
        <w:pStyle w:val="ConsPlusNormal1"/>
        <w:ind w:firstLine="709"/>
        <w:jc w:val="both"/>
        <w:rPr>
          <w:rFonts w:ascii="Times New Roman" w:hAnsi="Times New Roman"/>
          <w:sz w:val="28"/>
          <w:szCs w:val="28"/>
        </w:rPr>
      </w:pPr>
      <w:r>
        <w:rPr>
          <w:rFonts w:ascii="Times New Roman" w:hAnsi="Times New Roman"/>
          <w:sz w:val="28"/>
          <w:szCs w:val="28"/>
        </w:rPr>
        <w:t>документ о соответствии условиям отнесения к субъекта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по форме, утвержденной приказом Минэкономразвития России от 10.03.2016 3 113, (для вновь созданных юридических лиц и вновь зарегистрированных индивидуальных предпринимателей, сведения о которых внесены в единый реестр субъектов малого и среднего предпринимательства в соответствии в соответствии со статьей 4.1 Закона № 209-ФЗ) (при предоставлении имущества по пункту 4 части 3 статьи 19 Закона № 135-ФЗ).</w:t>
      </w:r>
    </w:p>
    <w:p>
      <w:pPr>
        <w:pStyle w:val="ConsPlusNormal1"/>
        <w:ind w:firstLine="709"/>
        <w:jc w:val="both"/>
        <w:rPr>
          <w:rFonts w:ascii="Times New Roman" w:hAnsi="Times New Roman"/>
          <w:sz w:val="28"/>
          <w:szCs w:val="28"/>
        </w:rPr>
      </w:pPr>
      <w:r>
        <w:rPr>
          <w:rFonts w:ascii="Times New Roman" w:hAnsi="Times New Roman"/>
          <w:sz w:val="28"/>
          <w:szCs w:val="28"/>
        </w:rPr>
        <w:t>Данные документы получаются в порядке межведомственного информационного взаимодействия в случае их непредоставления заявителем.</w:t>
      </w:r>
    </w:p>
    <w:p>
      <w:pPr>
        <w:pStyle w:val="12"/>
        <w:numPr>
          <w:ilvl w:val="2"/>
          <w:numId w:val="2"/>
        </w:numPr>
        <w:spacing w:lineRule="auto" w:line="240" w:before="0" w:after="0"/>
        <w:ind w:left="0" w:firstLine="709"/>
        <w:jc w:val="both"/>
        <w:rPr>
          <w:rFonts w:ascii="Times New Roman" w:hAnsi="Times New Roman"/>
          <w:sz w:val="28"/>
          <w:szCs w:val="28"/>
        </w:rPr>
      </w:pPr>
      <w:r>
        <w:rPr>
          <w:rFonts w:ascii="Times New Roman" w:hAnsi="Times New Roman"/>
          <w:sz w:val="28"/>
          <w:szCs w:val="28"/>
        </w:rPr>
        <w:t>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 После проведения сверки подлинники документов возвращаются заявителю (его представителю).</w:t>
      </w:r>
    </w:p>
    <w:p>
      <w:pPr>
        <w:pStyle w:val="12"/>
        <w:numPr>
          <w:ilvl w:val="2"/>
          <w:numId w:val="2"/>
        </w:numPr>
        <w:spacing w:lineRule="auto" w:line="240" w:before="0" w:after="0"/>
        <w:ind w:left="0" w:firstLine="709"/>
        <w:jc w:val="both"/>
        <w:rPr/>
      </w:pPr>
      <w:r>
        <w:rPr>
          <w:rFonts w:ascii="Times New Roman" w:hAnsi="Times New Roman"/>
          <w:sz w:val="28"/>
          <w:szCs w:val="28"/>
        </w:rPr>
        <w:t xml:space="preserve">В случае если документы, указанные в </w:t>
      </w:r>
      <w:hyperlink w:anchor="P240">
        <w:r>
          <w:rPr>
            <w:rStyle w:val="ListLabel163"/>
            <w:rFonts w:ascii="Times New Roman" w:hAnsi="Times New Roman"/>
            <w:sz w:val="28"/>
            <w:szCs w:val="28"/>
          </w:rPr>
          <w:t>пункте 2.</w:t>
        </w:r>
      </w:hyperlink>
      <w:r>
        <w:rPr>
          <w:rFonts w:ascii="Times New Roman" w:hAnsi="Times New Roman"/>
          <w:sz w:val="28"/>
          <w:szCs w:val="28"/>
        </w:rPr>
        <w:t>7.4 настоящего административного регламента, заявителем не представлены, Администрация поселения направляет в срок, не превышающий 3 рабочих дней со дня регистрации заявления,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pPr>
        <w:pStyle w:val="12"/>
        <w:numPr>
          <w:ilvl w:val="2"/>
          <w:numId w:val="2"/>
        </w:numPr>
        <w:spacing w:lineRule="auto" w:line="240" w:before="0" w:after="0"/>
        <w:ind w:left="0" w:firstLine="709"/>
        <w:jc w:val="both"/>
        <w:rPr>
          <w:rFonts w:ascii="Times New Roman" w:hAnsi="Times New Roman"/>
          <w:sz w:val="28"/>
          <w:szCs w:val="28"/>
        </w:rPr>
      </w:pPr>
      <w:r>
        <w:rPr>
          <w:rFonts w:ascii="Times New Roman" w:hAnsi="Times New Roman"/>
          <w:sz w:val="28"/>
          <w:szCs w:val="28"/>
        </w:rPr>
        <w:t>Запрещено требовать от заявителя:</w:t>
      </w:r>
    </w:p>
    <w:p>
      <w:pPr>
        <w:pStyle w:val="Normal"/>
        <w:suppressAutoHyphens w:val="tru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bCs/>
          <w:iCs/>
          <w:sz w:val="28"/>
          <w:szCs w:val="28"/>
        </w:rPr>
        <w:t>муниципаль</w:t>
      </w:r>
      <w:r>
        <w:rPr>
          <w:rFonts w:ascii="Times New Roman" w:hAnsi="Times New Roman"/>
          <w:sz w:val="28"/>
          <w:szCs w:val="28"/>
        </w:rPr>
        <w:t>ной услуги;</w:t>
      </w:r>
    </w:p>
    <w:p>
      <w:pPr>
        <w:pStyle w:val="Normal"/>
        <w:suppressAutoHyphens w:val="true"/>
        <w:spacing w:lineRule="auto" w:line="240" w:before="0" w:after="0"/>
        <w:ind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Normal"/>
        <w:suppressAutoHyphens w:val="tru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w:t>
      </w:r>
      <w:r>
        <w:rPr>
          <w:rFonts w:eastAsia="Calibri" w:ascii="Times New Roman" w:hAnsi="Times New Roman" w:eastAsiaTheme="minorHAnsi"/>
          <w:sz w:val="28"/>
          <w:szCs w:val="28"/>
          <w:lang w:eastAsia="en-US"/>
        </w:rPr>
        <w:t>предоставления государственных и муниципальных услуг»</w:t>
      </w:r>
      <w:r>
        <w:rPr>
          <w:rFonts w:eastAsia="Calibri" w:ascii="Times New Roman" w:hAnsi="Times New Roman"/>
          <w:sz w:val="28"/>
          <w:szCs w:val="28"/>
        </w:rPr>
        <w:t>.</w:t>
      </w:r>
    </w:p>
    <w:p>
      <w:pPr>
        <w:pStyle w:val="4"/>
        <w:spacing w:before="0" w:after="200"/>
        <w:ind w:firstLine="540"/>
        <w:rPr>
          <w:i/>
          <w:i/>
          <w:iCs/>
          <w:sz w:val="24"/>
          <w:szCs w:val="24"/>
        </w:rPr>
      </w:pPr>
      <w:r>
        <w:rPr>
          <w:i/>
          <w:iCs/>
          <w:sz w:val="24"/>
          <w:szCs w:val="24"/>
        </w:rPr>
      </w:r>
    </w:p>
    <w:p>
      <w:pPr>
        <w:pStyle w:val="BodyTextIndent2"/>
        <w:numPr>
          <w:ilvl w:val="1"/>
          <w:numId w:val="2"/>
        </w:numPr>
        <w:ind w:left="0" w:hanging="0"/>
        <w:jc w:val="center"/>
        <w:rPr>
          <w:color w:val="000000"/>
          <w:sz w:val="28"/>
          <w:szCs w:val="28"/>
        </w:rPr>
      </w:pPr>
      <w:r>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pPr>
        <w:pStyle w:val="BodyTextIndent2"/>
        <w:ind w:firstLine="709"/>
        <w:rPr>
          <w:color w:val="000000"/>
          <w:sz w:val="28"/>
          <w:szCs w:val="28"/>
        </w:rPr>
      </w:pPr>
      <w:r>
        <w:rPr>
          <w:color w:val="000000"/>
          <w:sz w:val="28"/>
          <w:szCs w:val="28"/>
        </w:rPr>
      </w:r>
    </w:p>
    <w:p>
      <w:pPr>
        <w:pStyle w:val="BodyTextIndent2"/>
        <w:ind w:firstLine="709"/>
        <w:rPr>
          <w:color w:val="000000"/>
          <w:sz w:val="28"/>
          <w:szCs w:val="28"/>
        </w:rPr>
      </w:pPr>
      <w:r>
        <w:rPr>
          <w:color w:val="000000"/>
          <w:sz w:val="28"/>
          <w:szCs w:val="28"/>
        </w:rPr>
        <w:t>Основания для отказа в приеме документов отсутствуют.</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4"/>
        <w:numPr>
          <w:ilvl w:val="1"/>
          <w:numId w:val="2"/>
        </w:numPr>
        <w:spacing w:before="0" w:after="200"/>
        <w:ind w:left="0" w:hanging="0"/>
        <w:rPr>
          <w:iCs/>
        </w:rPr>
      </w:pPr>
      <w:r>
        <w:rPr>
          <w:iCs/>
        </w:rPr>
        <w:t>Исчерпывающий перечень оснований для приостановления или отказа в предоставлении муниципальной услуги</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12"/>
        <w:numPr>
          <w:ilvl w:val="2"/>
          <w:numId w:val="2"/>
        </w:numPr>
        <w:spacing w:lineRule="auto" w:line="240" w:before="0" w:after="0"/>
        <w:ind w:left="0" w:firstLine="709"/>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отсутствуют.</w:t>
      </w:r>
    </w:p>
    <w:p>
      <w:pPr>
        <w:pStyle w:val="12"/>
        <w:numPr>
          <w:ilvl w:val="2"/>
          <w:numId w:val="2"/>
        </w:numPr>
        <w:spacing w:lineRule="auto" w:line="240" w:before="0" w:after="0"/>
        <w:ind w:left="0" w:firstLine="709"/>
        <w:jc w:val="both"/>
        <w:rPr>
          <w:rFonts w:ascii="Times New Roman" w:hAnsi="Times New Roman"/>
          <w:sz w:val="28"/>
          <w:szCs w:val="28"/>
        </w:rPr>
      </w:pPr>
      <w:r>
        <w:rPr>
          <w:rFonts w:ascii="Times New Roman" w:hAnsi="Times New Roman"/>
          <w:spacing w:val="-4"/>
          <w:sz w:val="28"/>
          <w:szCs w:val="28"/>
        </w:rPr>
        <w:t xml:space="preserve">Основаниями для отказа в предоставлении </w:t>
      </w:r>
      <w:r>
        <w:rPr>
          <w:rFonts w:ascii="Times New Roman" w:hAnsi="Times New Roman"/>
          <w:sz w:val="28"/>
          <w:szCs w:val="28"/>
        </w:rPr>
        <w:t xml:space="preserve">муниципальной услуги </w:t>
      </w:r>
      <w:r>
        <w:rPr>
          <w:rFonts w:ascii="Times New Roman" w:hAnsi="Times New Roman"/>
          <w:spacing w:val="-4"/>
          <w:sz w:val="28"/>
          <w:szCs w:val="28"/>
        </w:rPr>
        <w:t>являются</w:t>
      </w:r>
      <w:r>
        <w:rPr>
          <w:rFonts w:eastAsia="MS Mincho" w:ascii="Times New Roman" w:hAnsi="Times New Roman"/>
          <w:spacing w:val="-4"/>
          <w:sz w:val="28"/>
          <w:szCs w:val="28"/>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поступление заявления о предоставлении имущества в аренду (безвозмездное пользование) в отношении объекта, находящегося во владении и (или) пользовании;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в отношении имущества до поступления заявления Администрацией поселения в установленном порядке принято решение о предоставлении в аренду (безвозмездное пользование) иному лицу;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поступление двух и более заявлений о заключении договора в отношении одного и того же объекта;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bCs/>
          <w:sz w:val="28"/>
          <w:szCs w:val="28"/>
        </w:rPr>
      </w:pPr>
      <w:r>
        <w:rPr>
          <w:rFonts w:ascii="Times New Roman" w:hAnsi="Times New Roman"/>
          <w:sz w:val="28"/>
          <w:szCs w:val="28"/>
        </w:rPr>
        <w:t xml:space="preserve">поступление заявления, не соответствующего условиям, указанным статьей 17.1 </w:t>
      </w:r>
      <w:r>
        <w:rPr>
          <w:rFonts w:ascii="Times New Roman" w:hAnsi="Times New Roman"/>
          <w:bCs/>
          <w:sz w:val="28"/>
          <w:szCs w:val="28"/>
        </w:rPr>
        <w:t xml:space="preserve">Закона № 135-ФЗ, предусматривающим право на заключение договора аренды </w:t>
      </w:r>
      <w:r>
        <w:rPr>
          <w:rFonts w:ascii="Times New Roman" w:hAnsi="Times New Roman"/>
          <w:sz w:val="28"/>
          <w:szCs w:val="28"/>
        </w:rPr>
        <w:t xml:space="preserve">(безвозмездного пользования) </w:t>
      </w:r>
      <w:r>
        <w:rPr>
          <w:rFonts w:ascii="Times New Roman" w:hAnsi="Times New Roman"/>
          <w:bCs/>
          <w:sz w:val="28"/>
          <w:szCs w:val="28"/>
        </w:rPr>
        <w:t>имущества без проведения конкурса или аукциона на право заключения такого договора;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поступление заявления о передаче имущества, в отношении которого на рассмотрении в суде находится спор по использованию этого имущества либо признанию прав на него;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заявленное использование имущества не соответствует его целевому назначению или не допускается в соответствии с действующим законодательством;</w:t>
      </w:r>
    </w:p>
    <w:p>
      <w:pPr>
        <w:pStyle w:val="Normal"/>
        <w:spacing w:lineRule="auto" w:line="240" w:before="0" w:after="0"/>
        <w:ind w:firstLine="709"/>
        <w:jc w:val="both"/>
        <w:rPr>
          <w:rFonts w:ascii="Times New Roman" w:hAnsi="Times New Roman"/>
          <w:bCs/>
          <w:sz w:val="28"/>
          <w:szCs w:val="28"/>
        </w:rPr>
      </w:pPr>
      <w:r>
        <w:rPr>
          <w:rFonts w:ascii="Times New Roman" w:hAnsi="Times New Roman"/>
          <w:sz w:val="28"/>
          <w:szCs w:val="28"/>
        </w:rPr>
        <w:t>непредставление заявителем документов, указанных в пункте 2.7 настоящего административного регламента, за исключением пункта 2.7.4</w:t>
      </w:r>
      <w:r>
        <w:rPr>
          <w:rFonts w:ascii="Times New Roman" w:hAnsi="Times New Roman"/>
          <w:bCs/>
          <w:sz w:val="28"/>
          <w:szCs w:val="28"/>
        </w:rPr>
        <w:t>.</w:t>
      </w:r>
    </w:p>
    <w:p>
      <w:pPr>
        <w:pStyle w:val="ConsPlusNormal1"/>
        <w:numPr>
          <w:ilvl w:val="2"/>
          <w:numId w:val="2"/>
        </w:numPr>
        <w:ind w:left="0" w:firstLine="709"/>
        <w:jc w:val="both"/>
        <w:rPr>
          <w:rFonts w:ascii="Times New Roman" w:hAnsi="Times New Roman"/>
          <w:sz w:val="28"/>
          <w:szCs w:val="28"/>
        </w:rPr>
      </w:pPr>
      <w:r>
        <w:rPr>
          <w:rFonts w:ascii="Times New Roman" w:hAnsi="Times New Roman"/>
          <w:sz w:val="28"/>
          <w:szCs w:val="28"/>
        </w:rPr>
        <w:t>Возврат заявления заявителю осуществляется в следующих случаях:</w:t>
      </w:r>
    </w:p>
    <w:p>
      <w:pPr>
        <w:pStyle w:val="ConsPlusNormal1"/>
        <w:ind w:firstLine="709"/>
        <w:jc w:val="both"/>
        <w:rPr/>
      </w:pPr>
      <w:hyperlink w:anchor="P793">
        <w:r>
          <w:rPr>
            <w:rStyle w:val="ListLabel163"/>
            <w:rFonts w:ascii="Times New Roman" w:hAnsi="Times New Roman"/>
            <w:sz w:val="28"/>
            <w:szCs w:val="28"/>
          </w:rPr>
          <w:t>заявление</w:t>
        </w:r>
      </w:hyperlink>
      <w:r>
        <w:rPr>
          <w:rFonts w:ascii="Times New Roman" w:hAnsi="Times New Roman"/>
          <w:sz w:val="28"/>
          <w:szCs w:val="28"/>
        </w:rPr>
        <w:t xml:space="preserve"> не соответствует содержанию формы, указанной в приложении 1 к настоящему административному регламенту;</w:t>
      </w:r>
    </w:p>
    <w:p>
      <w:pPr>
        <w:pStyle w:val="ConsPlusNormal1"/>
        <w:ind w:firstLine="709"/>
        <w:jc w:val="both"/>
        <w:rPr/>
      </w:pPr>
      <w:r>
        <w:rPr>
          <w:rFonts w:ascii="Times New Roman" w:hAnsi="Times New Roman"/>
          <w:sz w:val="28"/>
          <w:szCs w:val="28"/>
        </w:rPr>
        <w:t xml:space="preserve">к заявлению не приложены документы, предоставляемые в соответствии с </w:t>
      </w:r>
      <w:hyperlink w:anchor="P197">
        <w:r>
          <w:rPr>
            <w:rStyle w:val="ListLabel163"/>
            <w:rFonts w:ascii="Times New Roman" w:hAnsi="Times New Roman"/>
            <w:sz w:val="28"/>
            <w:szCs w:val="28"/>
          </w:rPr>
          <w:t>пунктом 2.</w:t>
        </w:r>
      </w:hyperlink>
      <w:r>
        <w:rPr>
          <w:rFonts w:ascii="Times New Roman" w:hAnsi="Times New Roman"/>
          <w:sz w:val="28"/>
          <w:szCs w:val="28"/>
        </w:rPr>
        <w:t>7.1 настоящего административного регламента.</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BodyTextIndent2"/>
        <w:numPr>
          <w:ilvl w:val="1"/>
          <w:numId w:val="2"/>
        </w:numPr>
        <w:ind w:left="0" w:hanging="0"/>
        <w:jc w:val="center"/>
        <w:rPr>
          <w:sz w:val="28"/>
          <w:szCs w:val="28"/>
        </w:rPr>
      </w:pPr>
      <w:r>
        <w:rPr>
          <w:sz w:val="28"/>
          <w:szCs w:val="28"/>
        </w:rPr>
        <w:t>Размер платы, взимаемой с заявителя при предоставлении муниципальной услуги</w:t>
      </w:r>
    </w:p>
    <w:p>
      <w:pPr>
        <w:pStyle w:val="BodyTextIndent2"/>
        <w:ind w:firstLine="709"/>
        <w:rPr>
          <w:sz w:val="28"/>
          <w:szCs w:val="28"/>
        </w:rPr>
      </w:pPr>
      <w:r>
        <w:rPr>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для заявителей на безвозмездной основе.</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4"/>
        <w:numPr>
          <w:ilvl w:val="1"/>
          <w:numId w:val="2"/>
        </w:numPr>
        <w:spacing w:before="0" w:after="200"/>
        <w:ind w:left="0" w:hanging="0"/>
        <w:rPr>
          <w:iCs/>
        </w:rPr>
      </w:pPr>
      <w:r>
        <w:rPr>
          <w:iCs/>
        </w:rPr>
        <w:t>Максимальный срок ожидания в очереди при подаче заявления и при получении результата предоставленной муниципальной услуги</w:t>
      </w:r>
    </w:p>
    <w:p>
      <w:pPr>
        <w:pStyle w:val="Style20"/>
        <w:spacing w:before="0" w:after="0"/>
        <w:ind w:firstLine="540"/>
        <w:rPr/>
      </w:pPr>
      <w:r>
        <w:rPr/>
      </w:r>
    </w:p>
    <w:p>
      <w:pPr>
        <w:pStyle w:val="Style20"/>
        <w:spacing w:before="0" w:after="0"/>
        <w:ind w:firstLine="709"/>
        <w:jc w:val="both"/>
        <w:rPr>
          <w:sz w:val="28"/>
          <w:szCs w:val="28"/>
        </w:rPr>
      </w:pPr>
      <w:r>
        <w:rPr>
          <w:sz w:val="28"/>
          <w:szCs w:val="28"/>
        </w:rPr>
        <w:t>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BodyTextIndent2"/>
        <w:numPr>
          <w:ilvl w:val="1"/>
          <w:numId w:val="2"/>
        </w:numPr>
        <w:ind w:left="0" w:firstLine="709"/>
        <w:jc w:val="center"/>
        <w:rPr>
          <w:sz w:val="28"/>
          <w:szCs w:val="28"/>
        </w:rPr>
      </w:pPr>
      <w:r>
        <w:rPr>
          <w:color w:val="000000"/>
          <w:sz w:val="28"/>
          <w:szCs w:val="28"/>
        </w:rPr>
        <w:t>Срок регистрации заявления о предоставлении муниципальной услуги</w:t>
      </w:r>
      <w:r>
        <w:rPr>
          <w:sz w:val="28"/>
          <w:szCs w:val="28"/>
        </w:rPr>
        <w:t>, в том числе в электронной форме</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2.12.1 Регистрация заявления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 xml:space="preserve">2.12.2 В случае, если заявитель направил заявление о предоставлении муниципальной услуги в электронном виде, должностное лицо, ответственное за прием и регистрацию заявления, в течение 3 дней со дня поступления такого заявления проводит проверку усиленной квалифицированной электронной подписи, которой подписаны заявление и прилагаемые документы. </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Проверка осуществляется с использованием имеющихся средств усиленной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информационной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BodyTextIndent2"/>
        <w:numPr>
          <w:ilvl w:val="1"/>
          <w:numId w:val="2"/>
        </w:numPr>
        <w:ind w:left="0" w:hanging="0"/>
        <w:jc w:val="center"/>
        <w:rPr>
          <w:color w:val="000000"/>
          <w:sz w:val="28"/>
          <w:szCs w:val="28"/>
        </w:rPr>
      </w:pPr>
      <w:r>
        <w:rPr>
          <w:color w:val="000000"/>
          <w:sz w:val="28"/>
          <w:szCs w:val="28"/>
        </w:rPr>
        <w:t>Требования к помещениям, в которых предоставляется муниципальная услуга</w:t>
      </w:r>
    </w:p>
    <w:p>
      <w:pPr>
        <w:pStyle w:val="BodyTextIndent2"/>
        <w:ind w:firstLine="709"/>
        <w:rPr>
          <w:color w:val="000000"/>
          <w:sz w:val="28"/>
          <w:szCs w:val="28"/>
        </w:rPr>
      </w:pPr>
      <w:r>
        <w:rPr>
          <w:color w:val="000000"/>
          <w:sz w:val="28"/>
          <w:szCs w:val="28"/>
        </w:rPr>
      </w:r>
    </w:p>
    <w:p>
      <w:pPr>
        <w:pStyle w:val="BodyTextIndent2"/>
        <w:numPr>
          <w:ilvl w:val="2"/>
          <w:numId w:val="2"/>
        </w:numPr>
        <w:ind w:left="0" w:firstLine="709"/>
        <w:rPr>
          <w:color w:val="000000"/>
          <w:sz w:val="28"/>
          <w:szCs w:val="28"/>
        </w:rPr>
      </w:pPr>
      <w:r>
        <w:rPr>
          <w:sz w:val="28"/>
          <w:szCs w:val="28"/>
        </w:rPr>
        <w:t>Центральный вход в здание Администрации поселения, в котором предоставляется муниципальная услуга, оборудуется вывеской, содержащей информацию о наименовании и режиме работы Администрации поселения.</w:t>
      </w:r>
      <w:r>
        <w:rPr>
          <w:color w:val="000000"/>
          <w:sz w:val="28"/>
          <w:szCs w:val="28"/>
        </w:rPr>
        <w:t xml:space="preserve"> </w:t>
      </w:r>
    </w:p>
    <w:p>
      <w:pPr>
        <w:pStyle w:val="BodyTextIndent2"/>
        <w:ind w:firstLine="709"/>
        <w:rPr>
          <w:color w:val="000000"/>
          <w:sz w:val="28"/>
          <w:szCs w:val="28"/>
        </w:rPr>
      </w:pPr>
      <w:r>
        <w:rPr>
          <w:color w:val="000000"/>
          <w:sz w:val="28"/>
          <w:szCs w:val="28"/>
        </w:rPr>
        <w:t>Помещения, предназначенные для предоставления муниципальной услуги, соответствуют санитарным правилам и нормам.</w:t>
      </w:r>
    </w:p>
    <w:p>
      <w:pPr>
        <w:pStyle w:val="BodyTextIndent2"/>
        <w:ind w:firstLine="709"/>
        <w:rPr>
          <w:color w:val="000000"/>
          <w:sz w:val="28"/>
          <w:szCs w:val="28"/>
        </w:rPr>
      </w:pPr>
      <w:r>
        <w:rPr>
          <w:color w:val="000000"/>
          <w:sz w:val="28"/>
          <w:szCs w:val="28"/>
        </w:rPr>
        <w:t xml:space="preserve">В помещениях на видном месте помещаются схемы размещения средств пожаротушения и путей эвакуации в экстренных случаях. </w:t>
      </w:r>
    </w:p>
    <w:p>
      <w:pPr>
        <w:pStyle w:val="BodyTextIndent2"/>
        <w:ind w:firstLine="709"/>
        <w:rPr>
          <w:color w:val="000000"/>
          <w:sz w:val="28"/>
          <w:szCs w:val="28"/>
        </w:rPr>
      </w:pPr>
      <w:r>
        <w:rPr>
          <w:color w:val="000000"/>
          <w:sz w:val="28"/>
          <w:szCs w:val="28"/>
        </w:rPr>
        <w:t>Помещения для приема заявителей оборудуются противопожарной системой и средствами пожаротушения, системой оповещения о возникновении чрезвычайной ситуации, системой охраны.</w:t>
      </w:r>
    </w:p>
    <w:p>
      <w:pPr>
        <w:pStyle w:val="BodyTextIndent2"/>
        <w:numPr>
          <w:ilvl w:val="2"/>
          <w:numId w:val="2"/>
        </w:numPr>
        <w:ind w:left="0" w:firstLine="709"/>
        <w:rPr>
          <w:color w:val="000000"/>
          <w:sz w:val="28"/>
          <w:szCs w:val="28"/>
        </w:rPr>
      </w:pPr>
      <w:r>
        <w:rPr>
          <w:color w:val="000000"/>
          <w:sz w:val="28"/>
          <w:szCs w:val="28"/>
        </w:rPr>
        <w:t xml:space="preserve">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 мультимедийную информацию о правилах предоставления муниципальной услуги. На информационных стендах размещается следующая информация: режим работы Администрации поселения, включая график приема заявителей; условия и порядок получения информации от Администрации поселения; номера кабинетов Администрации поселения,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Администрации поселения;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Администрация поселения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pPr>
        <w:pStyle w:val="BodyTextIndent2"/>
        <w:ind w:firstLine="709"/>
        <w:rPr>
          <w:color w:val="000000"/>
          <w:sz w:val="28"/>
          <w:szCs w:val="28"/>
        </w:rPr>
      </w:pPr>
      <w:r>
        <w:rPr>
          <w:color w:val="000000"/>
          <w:sz w:val="28"/>
          <w:szCs w:val="28"/>
        </w:rPr>
        <w:t>Настоящий административный регламент, постановление Администрации поселения об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на сайте в сети Интернет.</w:t>
      </w:r>
    </w:p>
    <w:p>
      <w:pPr>
        <w:pStyle w:val="BodyTextIndent2"/>
        <w:numPr>
          <w:ilvl w:val="2"/>
          <w:numId w:val="2"/>
        </w:numPr>
        <w:ind w:left="0" w:firstLine="709"/>
        <w:rPr>
          <w:color w:val="000000"/>
          <w:sz w:val="28"/>
          <w:szCs w:val="28"/>
        </w:rPr>
      </w:pPr>
      <w:r>
        <w:rPr>
          <w:color w:val="000000"/>
          <w:sz w:val="28"/>
          <w:szCs w:val="28"/>
        </w:rPr>
        <w:t xml:space="preserve">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pPr>
        <w:pStyle w:val="BodyTextIndent2"/>
        <w:ind w:firstLine="709"/>
        <w:rPr>
          <w:color w:val="000000"/>
          <w:sz w:val="28"/>
          <w:szCs w:val="28"/>
        </w:rPr>
      </w:pPr>
      <w:r>
        <w:rPr>
          <w:color w:val="000000"/>
          <w:sz w:val="28"/>
          <w:szCs w:val="28"/>
        </w:rPr>
        <w:t>Прием заявителей осуществляется в специально выделенных для этих целей помещениях - местах предоставления муниципальной услуги.</w:t>
      </w:r>
    </w:p>
    <w:p>
      <w:pPr>
        <w:pStyle w:val="BodyTextIndent2"/>
        <w:ind w:firstLine="709"/>
        <w:rPr>
          <w:color w:val="000000"/>
          <w:sz w:val="28"/>
          <w:szCs w:val="28"/>
        </w:rPr>
      </w:pPr>
      <w:r>
        <w:rPr>
          <w:color w:val="000000"/>
          <w:sz w:val="28"/>
          <w:szCs w:val="28"/>
        </w:rPr>
        <w:t xml:space="preserve">Кабинеты ответственных должностных лиц оборудуются информационными табличками (вывесками) с указанием номера кабинета. </w:t>
      </w:r>
    </w:p>
    <w:p>
      <w:pPr>
        <w:pStyle w:val="BodyTextIndent2"/>
        <w:ind w:firstLine="709"/>
        <w:rPr>
          <w:color w:val="000000"/>
          <w:sz w:val="28"/>
          <w:szCs w:val="28"/>
        </w:rPr>
      </w:pPr>
      <w:r>
        <w:rPr>
          <w:color w:val="000000"/>
          <w:sz w:val="28"/>
          <w:szCs w:val="28"/>
        </w:rPr>
        <w:t>Таблички на дверях или стенах устанавливаются таким образом, чтобы при открытой двери таблички были видны и читаемы.</w:t>
      </w:r>
    </w:p>
    <w:p>
      <w:pPr>
        <w:pStyle w:val="BodyTextIndent2"/>
        <w:numPr>
          <w:ilvl w:val="2"/>
          <w:numId w:val="2"/>
        </w:numPr>
        <w:ind w:left="0" w:firstLine="709"/>
        <w:rPr>
          <w:color w:val="000000"/>
          <w:sz w:val="28"/>
          <w:szCs w:val="28"/>
        </w:rPr>
      </w:pPr>
      <w:r>
        <w:rPr>
          <w:color w:val="000000"/>
          <w:sz w:val="28"/>
          <w:szCs w:val="28"/>
        </w:rPr>
        <w:t>Вход в здание оборудуется в соответствии с требованиями, обеспечивающими беспрепятственный доступ лиц с ограниченными возможностями здоровья.</w:t>
      </w:r>
    </w:p>
    <w:p>
      <w:pPr>
        <w:pStyle w:val="BodyTextIndent2"/>
        <w:ind w:firstLine="709"/>
        <w:rPr>
          <w:color w:val="000000"/>
          <w:sz w:val="28"/>
          <w:szCs w:val="28"/>
        </w:rPr>
      </w:pPr>
      <w:r>
        <w:rPr>
          <w:color w:val="000000"/>
          <w:sz w:val="28"/>
          <w:szCs w:val="28"/>
        </w:rPr>
        <w:t>На автомобильных стоянках у зданий, в которых предоставляется муниципальная услуга, предусматриваются места для парковки автомобилей инвалидов.</w:t>
      </w:r>
    </w:p>
    <w:p>
      <w:pPr>
        <w:pStyle w:val="BodyTextIndent2"/>
        <w:ind w:firstLine="709"/>
        <w:rPr>
          <w:color w:val="000000"/>
          <w:sz w:val="28"/>
          <w:szCs w:val="28"/>
        </w:rPr>
      </w:pPr>
      <w:r>
        <w:rPr>
          <w:color w:val="000000"/>
          <w:sz w:val="28"/>
          <w:szCs w:val="28"/>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pPr>
        <w:pStyle w:val="BodyTextIndent2"/>
        <w:ind w:firstLine="709"/>
        <w:rPr>
          <w:color w:val="000000"/>
        </w:rPr>
      </w:pPr>
      <w:r>
        <w:rPr>
          <w:color w:val="000000"/>
        </w:rPr>
      </w:r>
    </w:p>
    <w:p>
      <w:pPr>
        <w:pStyle w:val="BodyTextIndent2"/>
        <w:numPr>
          <w:ilvl w:val="1"/>
          <w:numId w:val="2"/>
        </w:numPr>
        <w:ind w:left="0" w:hanging="0"/>
        <w:jc w:val="center"/>
        <w:rPr>
          <w:color w:val="000000"/>
          <w:sz w:val="28"/>
          <w:szCs w:val="28"/>
        </w:rPr>
      </w:pPr>
      <w:r>
        <w:rPr>
          <w:color w:val="000000"/>
          <w:sz w:val="28"/>
          <w:szCs w:val="28"/>
        </w:rPr>
        <w:t>Показатели доступности и качества муниципальной услуги</w:t>
      </w:r>
    </w:p>
    <w:p>
      <w:pPr>
        <w:pStyle w:val="BodyTextIndent2"/>
        <w:ind w:firstLine="709"/>
        <w:rPr>
          <w:color w:val="000000"/>
          <w:sz w:val="28"/>
          <w:szCs w:val="28"/>
        </w:rPr>
      </w:pPr>
      <w:r>
        <w:rPr>
          <w:color w:val="000000"/>
          <w:sz w:val="28"/>
          <w:szCs w:val="28"/>
        </w:rPr>
      </w:r>
    </w:p>
    <w:p>
      <w:pPr>
        <w:pStyle w:val="BodyTextIndent2"/>
        <w:ind w:firstLine="709"/>
        <w:rPr>
          <w:color w:val="000000"/>
          <w:sz w:val="28"/>
          <w:szCs w:val="28"/>
        </w:rPr>
      </w:pPr>
      <w:r>
        <w:rPr>
          <w:color w:val="000000"/>
          <w:sz w:val="28"/>
          <w:szCs w:val="28"/>
        </w:rPr>
        <w:t>2.14.1. Показателями доступности муниципальной услуги являются:</w:t>
      </w:r>
    </w:p>
    <w:p>
      <w:pPr>
        <w:pStyle w:val="BodyTextIndent2"/>
        <w:ind w:firstLine="709"/>
        <w:rPr>
          <w:color w:val="000000"/>
          <w:sz w:val="28"/>
          <w:szCs w:val="28"/>
        </w:rPr>
      </w:pPr>
      <w:r>
        <w:rPr>
          <w:color w:val="000000"/>
          <w:sz w:val="28"/>
          <w:szCs w:val="28"/>
        </w:rPr>
        <w:t>информирование заявителей о предоставлении муниципальной услуги;</w:t>
      </w:r>
    </w:p>
    <w:p>
      <w:pPr>
        <w:pStyle w:val="BodyTextIndent2"/>
        <w:ind w:firstLine="709"/>
        <w:rPr>
          <w:color w:val="000000"/>
          <w:sz w:val="28"/>
          <w:szCs w:val="28"/>
        </w:rPr>
      </w:pPr>
      <w:r>
        <w:rPr>
          <w:color w:val="000000"/>
          <w:sz w:val="28"/>
          <w:szCs w:val="28"/>
        </w:rPr>
        <w:t>оборудование территорий, прилегающих к месторасположению Администрации поселения местами парковки автотранспортных средств, в том числе для лиц с ограниченными возможностями;</w:t>
      </w:r>
    </w:p>
    <w:p>
      <w:pPr>
        <w:pStyle w:val="BodyTextIndent2"/>
        <w:ind w:firstLine="709"/>
        <w:rPr>
          <w:color w:val="000000"/>
          <w:sz w:val="28"/>
          <w:szCs w:val="28"/>
        </w:rPr>
      </w:pPr>
      <w:r>
        <w:rPr>
          <w:color w:val="000000"/>
          <w:sz w:val="28"/>
          <w:szCs w:val="28"/>
        </w:rPr>
        <w:t>оборудование помещений Администрации поселения местами хранения верхней одежды заявителей, местами общего пользования;</w:t>
      </w:r>
    </w:p>
    <w:p>
      <w:pPr>
        <w:pStyle w:val="BodyTextIndent2"/>
        <w:ind w:firstLine="709"/>
        <w:rPr>
          <w:color w:val="000000"/>
          <w:sz w:val="28"/>
          <w:szCs w:val="28"/>
        </w:rPr>
      </w:pPr>
      <w:r>
        <w:rPr>
          <w:color w:val="000000"/>
          <w:sz w:val="28"/>
          <w:szCs w:val="28"/>
        </w:rPr>
        <w:t>соблюдение графика работы Администрации поселения;</w:t>
      </w:r>
    </w:p>
    <w:p>
      <w:pPr>
        <w:pStyle w:val="BodyTextIndent2"/>
        <w:ind w:firstLine="709"/>
        <w:rPr>
          <w:color w:val="000000"/>
          <w:sz w:val="28"/>
          <w:szCs w:val="28"/>
        </w:rPr>
      </w:pPr>
      <w:r>
        <w:rPr>
          <w:color w:val="000000"/>
          <w:sz w:val="28"/>
          <w:szCs w:val="28"/>
        </w:rPr>
        <w:t>оборудование мест ожидания и мест приема заявителей в Администрации поселения стульями, столами, обеспечение канцелярскими принадлежностями для предоставления возможности оформления документов;</w:t>
      </w:r>
    </w:p>
    <w:p>
      <w:pPr>
        <w:pStyle w:val="BodyTextIndent2"/>
        <w:ind w:firstLine="709"/>
        <w:rPr>
          <w:color w:val="000000"/>
          <w:sz w:val="28"/>
          <w:szCs w:val="28"/>
        </w:rPr>
      </w:pPr>
      <w:r>
        <w:rPr>
          <w:color w:val="000000"/>
          <w:sz w:val="28"/>
          <w:szCs w:val="28"/>
        </w:rPr>
        <w:t>время, затраченное на получение конечного результата муниципальной услуги.</w:t>
      </w:r>
    </w:p>
    <w:p>
      <w:pPr>
        <w:pStyle w:val="BodyTextIndent2"/>
        <w:ind w:firstLine="709"/>
        <w:rPr>
          <w:color w:val="000000"/>
          <w:sz w:val="28"/>
          <w:szCs w:val="28"/>
        </w:rPr>
      </w:pPr>
      <w:r>
        <w:rPr>
          <w:color w:val="000000"/>
          <w:sz w:val="28"/>
          <w:szCs w:val="28"/>
        </w:rPr>
        <w:t>2.14.2. Показателями качества муниципальной услуги являются:</w:t>
      </w:r>
    </w:p>
    <w:p>
      <w:pPr>
        <w:pStyle w:val="BodyTextIndent2"/>
        <w:ind w:firstLine="709"/>
        <w:rPr>
          <w:color w:val="000000"/>
          <w:sz w:val="28"/>
          <w:szCs w:val="28"/>
        </w:rPr>
      </w:pPr>
      <w:r>
        <w:rPr>
          <w:color w:val="000000"/>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BodyTextIndent2"/>
        <w:ind w:firstLine="709"/>
        <w:rPr>
          <w:color w:val="000000"/>
          <w:sz w:val="28"/>
          <w:szCs w:val="28"/>
        </w:rPr>
      </w:pPr>
      <w:r>
        <w:rPr>
          <w:color w:val="000000"/>
          <w:sz w:val="28"/>
          <w:szCs w:val="28"/>
        </w:rPr>
        <w:t>количество обоснованных жалоб заявителей о несоблюдении порядка выполнения административных процедур, сроков регистрации заявления о предоставлении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поселения документов, платы, не предусмотренных настоящим административным регламентом.</w:t>
      </w:r>
    </w:p>
    <w:p>
      <w:pPr>
        <w:pStyle w:val="4"/>
        <w:spacing w:before="0" w:after="200"/>
        <w:ind w:firstLine="540"/>
        <w:rPr>
          <w:iCs/>
          <w:sz w:val="24"/>
          <w:szCs w:val="24"/>
        </w:rPr>
      </w:pPr>
      <w:r>
        <w:rPr>
          <w:iCs/>
          <w:sz w:val="24"/>
          <w:szCs w:val="24"/>
        </w:rPr>
      </w:r>
    </w:p>
    <w:p>
      <w:pPr>
        <w:pStyle w:val="12"/>
        <w:keepNext w:val="true"/>
        <w:numPr>
          <w:ilvl w:val="0"/>
          <w:numId w:val="2"/>
        </w:numPr>
        <w:tabs>
          <w:tab w:val="clear" w:pos="708"/>
          <w:tab w:val="left" w:pos="864" w:leader="none"/>
        </w:tabs>
        <w:suppressAutoHyphens w:val="true"/>
        <w:spacing w:lineRule="auto" w:line="240" w:before="0" w:after="0"/>
        <w:ind w:left="0" w:hanging="0"/>
        <w:jc w:val="center"/>
        <w:rPr>
          <w:rFonts w:ascii="Times New Roman" w:hAnsi="Times New Roman"/>
          <w:b/>
          <w:b/>
          <w:sz w:val="28"/>
          <w:szCs w:val="28"/>
        </w:rPr>
      </w:pPr>
      <w:r>
        <w:rPr>
          <w:rFonts w:ascii="Times New Roman" w:hAnsi="Times New Roman"/>
          <w:b/>
          <w:sz w:val="28"/>
          <w:szCs w:val="28"/>
        </w:rPr>
        <w:t>Административные процедуры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12"/>
        <w:numPr>
          <w:ilvl w:val="2"/>
          <w:numId w:val="4"/>
        </w:numPr>
        <w:spacing w:lineRule="auto" w:line="240" w:before="0" w:after="0"/>
        <w:ind w:left="0"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w:t>
      </w:r>
    </w:p>
    <w:p>
      <w:pPr>
        <w:pStyle w:val="12"/>
        <w:numPr>
          <w:ilvl w:val="0"/>
          <w:numId w:val="7"/>
        </w:numPr>
        <w:spacing w:lineRule="auto" w:line="240" w:before="0" w:after="0"/>
        <w:ind w:left="0" w:firstLine="709"/>
        <w:jc w:val="both"/>
        <w:rPr>
          <w:rFonts w:ascii="Times New Roman" w:hAnsi="Times New Roman"/>
          <w:sz w:val="28"/>
          <w:szCs w:val="28"/>
        </w:rPr>
      </w:pPr>
      <w:r>
        <w:rPr>
          <w:rFonts w:ascii="Times New Roman" w:hAnsi="Times New Roman"/>
          <w:sz w:val="28"/>
          <w:szCs w:val="28"/>
        </w:rPr>
        <w:t>прием и регистрация заявления и прилагаемых документов;</w:t>
      </w:r>
    </w:p>
    <w:p>
      <w:pPr>
        <w:pStyle w:val="12"/>
        <w:numPr>
          <w:ilvl w:val="0"/>
          <w:numId w:val="7"/>
        </w:numPr>
        <w:spacing w:lineRule="auto" w:line="240" w:before="0" w:after="0"/>
        <w:ind w:left="0" w:firstLine="709"/>
        <w:jc w:val="both"/>
        <w:rPr>
          <w:rFonts w:ascii="Times New Roman" w:hAnsi="Times New Roman"/>
          <w:sz w:val="28"/>
          <w:szCs w:val="28"/>
        </w:rPr>
      </w:pPr>
      <w:r>
        <w:rPr>
          <w:rFonts w:ascii="Times New Roman" w:hAnsi="Times New Roman"/>
          <w:sz w:val="28"/>
          <w:szCs w:val="28"/>
        </w:rPr>
        <w:t>рассмотрение заявления и представленных документов, принятие решения о предоставлении муниципальной услуги (об отказе в предоставлении муниципальной услуги), возврате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w:t>
        <w:tab/>
        <w:t>выдача (направление) подготовленных документов заявителю.</w:t>
      </w:r>
    </w:p>
    <w:p>
      <w:pPr>
        <w:pStyle w:val="12"/>
        <w:numPr>
          <w:ilvl w:val="2"/>
          <w:numId w:val="4"/>
        </w:numPr>
        <w:spacing w:lineRule="auto" w:line="240" w:before="0" w:after="0"/>
        <w:ind w:left="0" w:firstLine="709"/>
        <w:jc w:val="both"/>
        <w:rPr>
          <w:rFonts w:ascii="Times New Roman" w:hAnsi="Times New Roman"/>
          <w:sz w:val="28"/>
          <w:szCs w:val="28"/>
        </w:rPr>
      </w:pPr>
      <w:r>
        <w:rPr>
          <w:rFonts w:ascii="Times New Roman" w:hAnsi="Times New Roman"/>
          <w:sz w:val="28"/>
          <w:szCs w:val="28"/>
        </w:rPr>
        <w:t>Блок-схема предоставления муниципальной услуги представлена в приложении 2 к настоящему административному регламенту.</w:t>
      </w:r>
    </w:p>
    <w:p>
      <w:pPr>
        <w:pStyle w:val="Normal"/>
        <w:spacing w:lineRule="auto" w:line="240" w:before="0" w:after="0"/>
        <w:ind w:firstLine="709"/>
        <w:jc w:val="both"/>
        <w:rPr>
          <w:rFonts w:ascii="Times New Roman" w:hAnsi="Times New Roman" w:eastAsia="MS Mincho"/>
          <w:color w:val="000000"/>
          <w:sz w:val="24"/>
          <w:szCs w:val="24"/>
        </w:rPr>
      </w:pPr>
      <w:r>
        <w:rPr>
          <w:rFonts w:eastAsia="MS Mincho" w:ascii="Times New Roman" w:hAnsi="Times New Roman"/>
          <w:color w:val="000000"/>
          <w:sz w:val="24"/>
          <w:szCs w:val="24"/>
        </w:rPr>
      </w:r>
    </w:p>
    <w:p>
      <w:pPr>
        <w:pStyle w:val="BodyTextIndent2"/>
        <w:numPr>
          <w:ilvl w:val="1"/>
          <w:numId w:val="4"/>
        </w:numPr>
        <w:ind w:left="0" w:hanging="0"/>
        <w:jc w:val="center"/>
        <w:rPr>
          <w:color w:val="000000"/>
          <w:sz w:val="28"/>
          <w:szCs w:val="28"/>
        </w:rPr>
      </w:pPr>
      <w:r>
        <w:rPr>
          <w:color w:val="000000"/>
          <w:sz w:val="28"/>
          <w:szCs w:val="28"/>
        </w:rPr>
        <w:t>Прием и регистрация заявления и прилагаемых документов</w:t>
      </w:r>
    </w:p>
    <w:p>
      <w:pPr>
        <w:pStyle w:val="BodyTextIndent2"/>
        <w:ind w:firstLine="709"/>
        <w:rPr>
          <w:color w:val="000000"/>
          <w:sz w:val="28"/>
          <w:szCs w:val="28"/>
        </w:rPr>
      </w:pPr>
      <w:r>
        <w:rPr>
          <w:color w:val="000000"/>
          <w:sz w:val="28"/>
          <w:szCs w:val="28"/>
        </w:rPr>
      </w:r>
    </w:p>
    <w:p>
      <w:pPr>
        <w:pStyle w:val="BodyTextIndent2"/>
        <w:ind w:firstLine="709"/>
        <w:rPr>
          <w:color w:val="000000"/>
          <w:sz w:val="28"/>
          <w:szCs w:val="28"/>
        </w:rPr>
      </w:pPr>
      <w:r>
        <w:rPr>
          <w:color w:val="000000"/>
          <w:sz w:val="28"/>
          <w:szCs w:val="28"/>
        </w:rPr>
        <w:t>3.2.1. Юридическим фактом, являющимся основанием для начала выполнения административной процедуры, является поступление заявления в Администрацию поселения.</w:t>
      </w:r>
    </w:p>
    <w:p>
      <w:pPr>
        <w:pStyle w:val="BodyTextIndent2"/>
        <w:ind w:firstLine="709"/>
        <w:rPr>
          <w:color w:val="000000"/>
          <w:sz w:val="28"/>
          <w:szCs w:val="28"/>
        </w:rPr>
      </w:pPr>
      <w:r>
        <w:rPr>
          <w:color w:val="000000"/>
          <w:sz w:val="28"/>
          <w:szCs w:val="28"/>
        </w:rPr>
        <w:t>3.2.2. Должностное лицо Администрации поселения, ответственное за прием и регистрацию заявления, в день поступления заявления:</w:t>
      </w:r>
    </w:p>
    <w:p>
      <w:pPr>
        <w:pStyle w:val="ConsPlusNormal1"/>
        <w:widowControl/>
        <w:tabs>
          <w:tab w:val="clear" w:pos="708"/>
          <w:tab w:val="left" w:pos="1560" w:leader="none"/>
        </w:tabs>
        <w:suppressAutoHyphens w:val="true"/>
        <w:ind w:firstLine="709"/>
        <w:jc w:val="both"/>
        <w:rPr>
          <w:rFonts w:ascii="Times New Roman" w:hAnsi="Times New Roman"/>
          <w:sz w:val="28"/>
          <w:szCs w:val="28"/>
        </w:rPr>
      </w:pPr>
      <w:r>
        <w:rPr>
          <w:rFonts w:ascii="Times New Roman" w:hAnsi="Times New Roman"/>
          <w:sz w:val="28"/>
          <w:szCs w:val="28"/>
        </w:rPr>
        <w:t>сверяет копии предоставленных документов с оригиналами;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осуществляет регистрацию заявления и прилагаемых документов в журнале регистрации входящих обращений;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течение 3 дней со дня поступления заявления в электронном виде проводит проверку простой электронной подписи либо усиленной квалифицированной подписи, которой подписаны заявление и прилагаемые документы.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3.2.3. После регистрации заявление и прилагаемые к нему документы направляются для визирования главе Администрации поселения. Завизированное заявление и прилагаемые к нему документы направляются для рассмотрения должностному лицу Администрации поселения, ответственному за предоставление муниципальной услуги (далее – должностное лицо, ответственное за предоставление муниципальной услуги). </w:t>
      </w:r>
    </w:p>
    <w:p>
      <w:pPr>
        <w:pStyle w:val="ConsPlusNormal1"/>
        <w:ind w:firstLine="709"/>
        <w:jc w:val="both"/>
        <w:rPr/>
      </w:pPr>
      <w:r>
        <w:rPr>
          <w:rFonts w:ascii="Times New Roman" w:hAnsi="Times New Roman"/>
          <w:sz w:val="28"/>
          <w:szCs w:val="28"/>
        </w:rPr>
        <w:t xml:space="preserve">3.2.4. Максимальный срок выполнения данной административной процедуры составляет не более 5 календарных дней со дня поступления </w:t>
      </w:r>
      <w:hyperlink w:anchor="Par428" w:tgtFrame=" ЗАЯВЛЕНИЕ">
        <w:r>
          <w:rPr>
            <w:rStyle w:val="ListLabel163"/>
            <w:rFonts w:ascii="Times New Roman" w:hAnsi="Times New Roman"/>
            <w:sz w:val="28"/>
            <w:szCs w:val="28"/>
          </w:rPr>
          <w:t>заявления</w:t>
        </w:r>
      </w:hyperlink>
      <w:r>
        <w:rPr>
          <w:rFonts w:ascii="Times New Roman" w:hAnsi="Times New Roman"/>
          <w:sz w:val="28"/>
          <w:szCs w:val="28"/>
        </w:rPr>
        <w:t xml:space="preserve"> и прилагаемых документов в Администрацию поселения.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3.2.5.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pPr>
        <w:pStyle w:val="BodyTextIndent2"/>
        <w:ind w:firstLine="709"/>
        <w:rPr>
          <w:color w:val="000000"/>
          <w:sz w:val="28"/>
          <w:szCs w:val="28"/>
        </w:rPr>
      </w:pPr>
      <w:r>
        <w:rPr>
          <w:color w:val="000000"/>
          <w:sz w:val="28"/>
          <w:szCs w:val="28"/>
        </w:rPr>
      </w:r>
    </w:p>
    <w:p>
      <w:pPr>
        <w:pStyle w:val="BodyTextIndent2"/>
        <w:ind w:firstLine="709"/>
        <w:jc w:val="center"/>
        <w:rPr>
          <w:color w:val="000000"/>
          <w:sz w:val="28"/>
          <w:szCs w:val="28"/>
        </w:rPr>
      </w:pPr>
      <w:r>
        <w:rPr>
          <w:color w:val="000000"/>
          <w:sz w:val="28"/>
          <w:szCs w:val="28"/>
        </w:rPr>
        <w:t>3.3.</w:t>
        <w:tab/>
        <w:t xml:space="preserve">Рассмотрение заявления и прилагаемых документов, принятие решения о предоставлении (отказе в предоставлении) муниципальной услуги </w:t>
      </w:r>
    </w:p>
    <w:p>
      <w:pPr>
        <w:pStyle w:val="BodyTextIndent2"/>
        <w:ind w:firstLine="709"/>
        <w:rPr>
          <w:color w:val="000000"/>
          <w:sz w:val="28"/>
          <w:szCs w:val="28"/>
        </w:rPr>
      </w:pPr>
      <w:r>
        <w:rPr>
          <w:color w:val="000000"/>
          <w:sz w:val="28"/>
          <w:szCs w:val="28"/>
        </w:rPr>
      </w:r>
    </w:p>
    <w:p>
      <w:pPr>
        <w:pStyle w:val="ConsPlusNormal1"/>
        <w:tabs>
          <w:tab w:val="clear" w:pos="708"/>
          <w:tab w:val="left" w:pos="2127" w:leader="none"/>
        </w:tabs>
        <w:ind w:firstLine="709"/>
        <w:jc w:val="both"/>
        <w:rPr>
          <w:rFonts w:ascii="Times New Roman" w:hAnsi="Times New Roman"/>
          <w:sz w:val="28"/>
          <w:szCs w:val="28"/>
        </w:rPr>
      </w:pPr>
      <w:r>
        <w:rPr>
          <w:rFonts w:ascii="Times New Roman" w:hAnsi="Times New Roman"/>
          <w:color w:val="000000"/>
          <w:sz w:val="28"/>
          <w:szCs w:val="28"/>
        </w:rPr>
        <w:t xml:space="preserve">3.3.1. Юридическим фактом, являющимся основанием для начала выполнения административной процедуры является </w:t>
      </w:r>
      <w:r>
        <w:rPr>
          <w:rFonts w:ascii="Times New Roman" w:hAnsi="Times New Roman"/>
          <w:sz w:val="28"/>
          <w:szCs w:val="28"/>
        </w:rPr>
        <w:t>получение заявления и прилагаемых документов должностным лицом, ответственным за предоставление муниципальной услуги на рассмотрение.</w:t>
      </w:r>
    </w:p>
    <w:p>
      <w:pPr>
        <w:pStyle w:val="BodyTextIndent2"/>
        <w:ind w:firstLine="709"/>
        <w:rPr>
          <w:sz w:val="28"/>
          <w:szCs w:val="28"/>
        </w:rPr>
      </w:pPr>
      <w:r>
        <w:rPr>
          <w:color w:val="000000"/>
          <w:sz w:val="28"/>
          <w:szCs w:val="28"/>
        </w:rPr>
        <w:t>3.3.2. </w:t>
      </w:r>
      <w:r>
        <w:rPr>
          <w:sz w:val="28"/>
          <w:szCs w:val="28"/>
        </w:rPr>
        <w:t>В случае если заявитель по своему усмотрению не предоставил документы, указанные в пункте 2.7.4 настоящего административного регламента, должностное лицо, ответственное за предоставление муниципальной услуги, в течение 3 рабочих дней со дня регистрации заявления обеспечивает направление межведомственных запросов в органы 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указанные в пункте 2.7.4 настоящего административного регламента.</w:t>
      </w:r>
    </w:p>
    <w:p>
      <w:pPr>
        <w:pStyle w:val="BodyTextIndent2"/>
        <w:ind w:firstLine="709"/>
        <w:rPr>
          <w:sz w:val="28"/>
          <w:szCs w:val="28"/>
        </w:rPr>
      </w:pPr>
      <w:r>
        <w:rPr>
          <w:color w:val="000000"/>
          <w:sz w:val="28"/>
          <w:szCs w:val="28"/>
        </w:rPr>
        <w:t>3.3.3. </w:t>
      </w:r>
      <w:r>
        <w:rPr>
          <w:sz w:val="28"/>
          <w:szCs w:val="28"/>
        </w:rPr>
        <w:t>Должностное лицо, ответственное за предоставление муниципальной услуги, в течение 3 рабочих дней со дня регистрации заявления, а в случае направления межведомственных запросов – со дня поступления запрашиваемых сведений (документов) проверяет заявление и все предоставленные документы на наличие или отсутствие оснований для отказа в предоставлении муниципальной услуги, предусмотренных пунктом 2.9.2 настоящего административного регламента, и в случае:</w:t>
      </w:r>
    </w:p>
    <w:p>
      <w:pPr>
        <w:pStyle w:val="BodyTextIndent2"/>
        <w:ind w:firstLine="709"/>
        <w:rPr>
          <w:color w:val="000000"/>
          <w:sz w:val="28"/>
          <w:szCs w:val="28"/>
        </w:rPr>
      </w:pPr>
      <w:r>
        <w:rPr>
          <w:color w:val="000000"/>
          <w:sz w:val="28"/>
          <w:szCs w:val="28"/>
        </w:rPr>
        <w:t>отсутствия оснований, предусмотренных пунктом 2.9.2 настоящего административного регламента, подготавливает проект договора аренды, безвозмездного пользования с соответствующим сопроводительным письмом и направляет их Главе поселения на подпись;</w:t>
      </w:r>
    </w:p>
    <w:p>
      <w:pPr>
        <w:pStyle w:val="BodyTextIndent2"/>
        <w:ind w:firstLine="709"/>
        <w:rPr>
          <w:color w:val="000000"/>
          <w:sz w:val="28"/>
          <w:szCs w:val="28"/>
        </w:rPr>
      </w:pPr>
      <w:r>
        <w:rPr>
          <w:color w:val="000000"/>
          <w:sz w:val="28"/>
          <w:szCs w:val="28"/>
        </w:rPr>
        <w:t xml:space="preserve">наличия оснований, предусмотренных пунктом 2.9.2 настоящего административного регламента, подготавливает постановление об отказе в предоставлении муниципальной услуги </w:t>
      </w:r>
      <w:r>
        <w:rPr>
          <w:sz w:val="28"/>
          <w:szCs w:val="28"/>
        </w:rPr>
        <w:t>с обоснованием причин отказа с соответствующим сопроводительным письмом</w:t>
      </w:r>
      <w:r>
        <w:rPr>
          <w:color w:val="000000"/>
          <w:sz w:val="28"/>
          <w:szCs w:val="28"/>
        </w:rPr>
        <w:t xml:space="preserve"> и направляет их Главе поселения на подпись.</w:t>
      </w:r>
    </w:p>
    <w:p>
      <w:pPr>
        <w:pStyle w:val="Normal"/>
        <w:widowControl w:val="false"/>
        <w:numPr>
          <w:ilvl w:val="2"/>
          <w:numId w:val="6"/>
        </w:numPr>
        <w:spacing w:lineRule="auto" w:line="240" w:before="0" w:after="0"/>
        <w:ind w:left="0" w:firstLine="709"/>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составляет 22 календарных дня со дня регистрации заявления. </w:t>
      </w:r>
    </w:p>
    <w:p>
      <w:pPr>
        <w:pStyle w:val="12"/>
        <w:widowControl w:val="false"/>
        <w:numPr>
          <w:ilvl w:val="2"/>
          <w:numId w:val="6"/>
        </w:numPr>
        <w:spacing w:lineRule="auto" w:line="240" w:before="0" w:after="0"/>
        <w:ind w:left="0" w:firstLine="709"/>
        <w:jc w:val="both"/>
        <w:rPr>
          <w:rFonts w:ascii="Times New Roman" w:hAnsi="Times New Roman"/>
          <w:sz w:val="28"/>
          <w:szCs w:val="28"/>
        </w:rPr>
      </w:pPr>
      <w:r>
        <w:rPr>
          <w:rFonts w:ascii="Times New Roman" w:hAnsi="Times New Roman"/>
          <w:sz w:val="28"/>
          <w:szCs w:val="28"/>
        </w:rPr>
        <w:t>Критериями принятия решения в рамках выполнения административной процедуры являются:</w:t>
      </w:r>
    </w:p>
    <w:p>
      <w:pPr>
        <w:pStyle w:val="BodyTextIndent2"/>
        <w:ind w:firstLine="709"/>
        <w:rPr>
          <w:color w:val="000000"/>
          <w:sz w:val="28"/>
          <w:szCs w:val="28"/>
        </w:rPr>
      </w:pPr>
      <w:r>
        <w:rPr>
          <w:color w:val="000000"/>
          <w:sz w:val="28"/>
          <w:szCs w:val="28"/>
        </w:rPr>
        <w:t>наличие полного пакета документов;</w:t>
      </w:r>
    </w:p>
    <w:p>
      <w:pPr>
        <w:pStyle w:val="BodyTextIndent2"/>
        <w:ind w:firstLine="709"/>
        <w:rPr>
          <w:color w:val="000000"/>
          <w:sz w:val="28"/>
          <w:szCs w:val="28"/>
        </w:rPr>
      </w:pPr>
      <w:r>
        <w:rPr>
          <w:color w:val="000000"/>
          <w:sz w:val="28"/>
          <w:szCs w:val="28"/>
        </w:rPr>
        <w:t>соблюдение требований пункта 2.9 настоящего административного регламента.</w:t>
      </w:r>
    </w:p>
    <w:p>
      <w:pPr>
        <w:pStyle w:val="BodyTextIndent2"/>
        <w:numPr>
          <w:ilvl w:val="2"/>
          <w:numId w:val="6"/>
        </w:numPr>
        <w:ind w:left="0" w:firstLine="709"/>
        <w:rPr>
          <w:color w:val="000000"/>
          <w:sz w:val="28"/>
          <w:szCs w:val="28"/>
        </w:rPr>
      </w:pPr>
      <w:r>
        <w:rPr>
          <w:color w:val="000000"/>
          <w:sz w:val="28"/>
          <w:szCs w:val="28"/>
        </w:rPr>
        <w:t>Результатом выполнения административной процедуры является:</w:t>
      </w:r>
    </w:p>
    <w:p>
      <w:pPr>
        <w:pStyle w:val="BodyTextIndent2"/>
        <w:ind w:firstLine="709"/>
        <w:rPr>
          <w:sz w:val="28"/>
          <w:szCs w:val="28"/>
        </w:rPr>
      </w:pPr>
      <w:r>
        <w:rPr>
          <w:color w:val="000000"/>
          <w:sz w:val="28"/>
          <w:szCs w:val="28"/>
        </w:rPr>
        <w:t xml:space="preserve">принятие постановления об отказе в предоставлении </w:t>
      </w:r>
      <w:r>
        <w:rPr>
          <w:sz w:val="28"/>
          <w:szCs w:val="28"/>
        </w:rPr>
        <w:t xml:space="preserve">муниципального имущества в аренду, безвозмездное пользование и подписание соответствующего сопроводительного письма; </w:t>
      </w:r>
    </w:p>
    <w:p>
      <w:pPr>
        <w:pStyle w:val="BodyTextIndent2"/>
        <w:ind w:firstLine="709"/>
        <w:rPr>
          <w:color w:val="000000"/>
          <w:sz w:val="28"/>
          <w:szCs w:val="28"/>
        </w:rPr>
      </w:pPr>
      <w:r>
        <w:rPr>
          <w:color w:val="000000"/>
          <w:sz w:val="28"/>
          <w:szCs w:val="28"/>
        </w:rPr>
        <w:t xml:space="preserve">подписание проекта договора </w:t>
      </w:r>
      <w:r>
        <w:rPr>
          <w:sz w:val="28"/>
          <w:szCs w:val="28"/>
        </w:rPr>
        <w:t>о предоставлении муниципального имущества в аренду, безвозмездное пользование</w:t>
      </w:r>
      <w:r>
        <w:rPr>
          <w:color w:val="000000"/>
          <w:sz w:val="28"/>
          <w:szCs w:val="28"/>
        </w:rPr>
        <w:t xml:space="preserve"> с соответствующим сопроводительным письмом.</w:t>
      </w:r>
    </w:p>
    <w:p>
      <w:pPr>
        <w:pStyle w:val="BodyTextIndent2"/>
        <w:ind w:firstLine="709"/>
        <w:rPr>
          <w:color w:val="000000"/>
          <w:sz w:val="28"/>
          <w:szCs w:val="28"/>
        </w:rPr>
      </w:pPr>
      <w:r>
        <w:rPr>
          <w:color w:val="000000"/>
          <w:sz w:val="28"/>
          <w:szCs w:val="28"/>
        </w:rPr>
      </w:r>
    </w:p>
    <w:p>
      <w:pPr>
        <w:pStyle w:val="Normal"/>
        <w:spacing w:lineRule="auto" w:line="240" w:before="0" w:after="0"/>
        <w:jc w:val="center"/>
        <w:rPr>
          <w:rFonts w:ascii="Times New Roman" w:hAnsi="Times New Roman"/>
          <w:sz w:val="28"/>
          <w:szCs w:val="28"/>
        </w:rPr>
      </w:pPr>
      <w:r>
        <w:rPr>
          <w:rFonts w:ascii="Times New Roman" w:hAnsi="Times New Roman"/>
          <w:color w:val="000000"/>
          <w:sz w:val="28"/>
          <w:szCs w:val="28"/>
        </w:rPr>
        <w:t>3.4.</w:t>
        <w:tab/>
      </w:r>
      <w:r>
        <w:rPr>
          <w:rFonts w:ascii="Times New Roman" w:hAnsi="Times New Roman"/>
          <w:sz w:val="28"/>
          <w:szCs w:val="28"/>
        </w:rPr>
        <w:t>Выдача (направление) подготовленных документов заявителю</w:t>
      </w:r>
    </w:p>
    <w:p>
      <w:pPr>
        <w:pStyle w:val="BodyTextIndent2"/>
        <w:ind w:firstLine="709"/>
        <w:rPr>
          <w:color w:val="000000"/>
          <w:sz w:val="28"/>
          <w:szCs w:val="28"/>
        </w:rPr>
      </w:pPr>
      <w:r>
        <w:rPr>
          <w:color w:val="000000"/>
          <w:sz w:val="28"/>
          <w:szCs w:val="28"/>
        </w:rPr>
      </w:r>
    </w:p>
    <w:p>
      <w:pPr>
        <w:pStyle w:val="BodyTextIndent2"/>
        <w:ind w:firstLine="709"/>
        <w:rPr>
          <w:color w:val="000000"/>
          <w:sz w:val="28"/>
          <w:szCs w:val="28"/>
        </w:rPr>
      </w:pPr>
      <w:r>
        <w:rPr>
          <w:color w:val="000000"/>
          <w:sz w:val="28"/>
          <w:szCs w:val="28"/>
        </w:rPr>
        <w:t xml:space="preserve">3.4.1. Юридическим фактом, являющимся основанием для начала выполнения административной процедуры, является подписание проекта договора </w:t>
      </w:r>
      <w:r>
        <w:rPr>
          <w:sz w:val="28"/>
          <w:szCs w:val="28"/>
        </w:rPr>
        <w:t>о предоставлении муниципального имущества в аренду, безвозмездное пользование</w:t>
      </w:r>
      <w:r>
        <w:rPr>
          <w:color w:val="000000"/>
          <w:sz w:val="28"/>
          <w:szCs w:val="28"/>
        </w:rPr>
        <w:t xml:space="preserve"> с соответствующим сопроводительным письмом, либо постановления об отказе в предоставлении муниципального имущества с обоснованием причин отказа с соответствующим сопроводительным письмом.</w:t>
      </w:r>
    </w:p>
    <w:p>
      <w:pPr>
        <w:pStyle w:val="13"/>
        <w:ind w:firstLine="709"/>
        <w:jc w:val="both"/>
        <w:rPr>
          <w:rFonts w:ascii="Times New Roman" w:hAnsi="Times New Roman"/>
          <w:sz w:val="28"/>
          <w:szCs w:val="28"/>
        </w:rPr>
      </w:pPr>
      <w:r>
        <w:rPr>
          <w:rFonts w:ascii="Times New Roman" w:hAnsi="Times New Roman"/>
          <w:color w:val="000000"/>
          <w:sz w:val="28"/>
          <w:szCs w:val="28"/>
        </w:rPr>
        <w:t>3.4.2. </w:t>
      </w:r>
      <w:r>
        <w:rPr>
          <w:rFonts w:ascii="Times New Roman" w:hAnsi="Times New Roman"/>
          <w:sz w:val="28"/>
          <w:szCs w:val="28"/>
        </w:rPr>
        <w:t>Результат муниципальной услуги направляется должностным лицом, ответственным за предоставление муниципальной услуги, заявителю (представителю заявителя) одним из способов, указанных в заявлении: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форме электронного документа с использованием информационно-телекоммуникационных сетей общего пользования, в том числе Портала области;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решения посредством почтового отправления по указанному в заявлении почтовому адресу;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наличии в заявлении указания – через МФЦ по месту представления заявления Администрация поселения.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3.4.3. В случае если способ направления в заявлении не указан, направление результатов предоставления муниципальной услуги осуществляется почтовым отправлением.</w:t>
      </w:r>
    </w:p>
    <w:p>
      <w:pPr>
        <w:pStyle w:val="BodyTextIndent2"/>
        <w:ind w:firstLine="709"/>
        <w:rPr>
          <w:color w:val="000000"/>
          <w:sz w:val="28"/>
          <w:szCs w:val="28"/>
        </w:rPr>
      </w:pPr>
      <w:r>
        <w:rPr>
          <w:sz w:val="28"/>
          <w:szCs w:val="28"/>
        </w:rPr>
        <w:t>3.4.4. </w:t>
      </w:r>
      <w:r>
        <w:rPr>
          <w:color w:val="000000"/>
          <w:sz w:val="28"/>
          <w:szCs w:val="28"/>
        </w:rPr>
        <w:t xml:space="preserve">Критерием принятия решения в рамках выполнения административной процедуры является подписание проекта договора </w:t>
      </w:r>
      <w:r>
        <w:rPr>
          <w:sz w:val="28"/>
          <w:szCs w:val="28"/>
        </w:rPr>
        <w:t>о предоставлении муниципального имущества в аренду, безвозмездное пользование</w:t>
      </w:r>
      <w:r>
        <w:rPr>
          <w:color w:val="000000"/>
          <w:sz w:val="28"/>
          <w:szCs w:val="28"/>
        </w:rPr>
        <w:t xml:space="preserve"> с соответствующим сопроводительным письмом, либо постановления об отказе в предоставлении муниципального имущества с обоснованием причин отказа с соответствующим сопроводительным письмом.</w:t>
      </w:r>
    </w:p>
    <w:p>
      <w:pPr>
        <w:pStyle w:val="BodyTextIndent2"/>
        <w:ind w:firstLine="709"/>
        <w:rPr>
          <w:color w:val="000000"/>
          <w:sz w:val="28"/>
          <w:szCs w:val="28"/>
        </w:rPr>
      </w:pPr>
      <w:r>
        <w:rPr>
          <w:color w:val="000000"/>
          <w:sz w:val="28"/>
          <w:szCs w:val="28"/>
        </w:rPr>
        <w:t>3.4.5. </w:t>
      </w:r>
      <w:r>
        <w:rPr>
          <w:sz w:val="28"/>
          <w:szCs w:val="28"/>
        </w:rPr>
        <w:t xml:space="preserve">Максимальный срок исполнения административной процедуры составляет 3 календарных дня со дня, следующего за днем </w:t>
      </w:r>
      <w:r>
        <w:rPr>
          <w:color w:val="000000"/>
          <w:sz w:val="28"/>
          <w:szCs w:val="28"/>
        </w:rPr>
        <w:t xml:space="preserve">подписания проекта договора </w:t>
      </w:r>
      <w:r>
        <w:rPr>
          <w:sz w:val="28"/>
          <w:szCs w:val="28"/>
        </w:rPr>
        <w:t>о предоставлении муниципального имущества в аренду, безвозмездное пользование</w:t>
      </w:r>
      <w:r>
        <w:rPr>
          <w:color w:val="000000"/>
          <w:sz w:val="28"/>
          <w:szCs w:val="28"/>
        </w:rPr>
        <w:t xml:space="preserve"> с соответствующим сопроводительным письмом, либо постановления об отказе в предоставлении муниципального имущества с обоснованием причин отказа с соответствующим сопроводительным письмом.</w:t>
      </w:r>
    </w:p>
    <w:p>
      <w:pPr>
        <w:pStyle w:val="BodyTextIndent2"/>
        <w:ind w:firstLine="709"/>
        <w:rPr>
          <w:color w:val="000000"/>
          <w:sz w:val="28"/>
          <w:szCs w:val="28"/>
        </w:rPr>
      </w:pPr>
      <w:r>
        <w:rPr>
          <w:color w:val="000000"/>
          <w:sz w:val="28"/>
          <w:szCs w:val="28"/>
        </w:rPr>
        <w:t xml:space="preserve">3.4.6. Результатом выполнения административной процедуры является направление (вручение) заявителю проекта договора </w:t>
      </w:r>
      <w:r>
        <w:rPr>
          <w:sz w:val="28"/>
          <w:szCs w:val="28"/>
        </w:rPr>
        <w:t>о предоставлении муниципального имущества в аренду, безвозмездное пользование</w:t>
      </w:r>
      <w:r>
        <w:rPr>
          <w:color w:val="000000"/>
          <w:sz w:val="28"/>
          <w:szCs w:val="28"/>
        </w:rPr>
        <w:t xml:space="preserve"> с соответствующим сопроводительным письмом, либо постановления об отказе в предоставлении муниципальной услуги с обоснованием причин отказа с соответствующим сопроводительным письмом.</w:t>
      </w:r>
    </w:p>
    <w:p>
      <w:pPr>
        <w:pStyle w:val="BodyTextIndent2"/>
        <w:ind w:firstLine="709"/>
        <w:rPr>
          <w:color w:val="000000"/>
          <w:sz w:val="28"/>
          <w:szCs w:val="28"/>
        </w:rPr>
      </w:pPr>
      <w:r>
        <w:rPr>
          <w:color w:val="000000"/>
          <w:sz w:val="28"/>
          <w:szCs w:val="28"/>
        </w:rPr>
      </w:r>
    </w:p>
    <w:p>
      <w:pPr>
        <w:pStyle w:val="BodyTextIndent2"/>
        <w:numPr>
          <w:ilvl w:val="0"/>
          <w:numId w:val="5"/>
        </w:numPr>
        <w:ind w:left="0" w:hanging="0"/>
        <w:jc w:val="center"/>
        <w:rPr>
          <w:b/>
          <w:b/>
          <w:color w:val="000000"/>
          <w:sz w:val="28"/>
          <w:szCs w:val="28"/>
        </w:rPr>
      </w:pPr>
      <w:r>
        <w:rPr>
          <w:b/>
          <w:color w:val="000000"/>
          <w:sz w:val="28"/>
          <w:szCs w:val="28"/>
        </w:rPr>
        <w:t>Формы контроля за исполнением административного регламента</w:t>
      </w:r>
    </w:p>
    <w:p>
      <w:pPr>
        <w:pStyle w:val="BodyTextIndent2"/>
        <w:ind w:firstLine="709"/>
        <w:rPr>
          <w:color w:val="000000"/>
          <w:sz w:val="28"/>
          <w:szCs w:val="28"/>
        </w:rPr>
      </w:pPr>
      <w:r>
        <w:rPr>
          <w:color w:val="000000"/>
          <w:sz w:val="28"/>
          <w:szCs w:val="28"/>
        </w:rPr>
      </w:r>
    </w:p>
    <w:p>
      <w:pPr>
        <w:pStyle w:val="12"/>
        <w:numPr>
          <w:ilvl w:val="1"/>
          <w:numId w:val="5"/>
        </w:numPr>
        <w:spacing w:lineRule="auto" w:line="240" w:before="0" w:after="0"/>
        <w:ind w:left="0" w:firstLine="709"/>
        <w:jc w:val="both"/>
        <w:rPr>
          <w:rFonts w:ascii="Times New Roman" w:hAnsi="Times New Roman"/>
          <w:sz w:val="28"/>
          <w:szCs w:val="28"/>
        </w:rPr>
      </w:pPr>
      <w:r>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специалистом Администрации поселения осуществляется заместителем Главы поселения.</w:t>
      </w:r>
    </w:p>
    <w:p>
      <w:pPr>
        <w:pStyle w:val="12"/>
        <w:numPr>
          <w:ilvl w:val="1"/>
          <w:numId w:val="5"/>
        </w:numPr>
        <w:spacing w:lineRule="auto" w:line="240" w:before="0" w:after="0"/>
        <w:ind w:left="0" w:firstLine="709"/>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 соблюдения и исполнения специалистом Администрации поселения положений настоящего административного регламента, иных правовых актов.</w:t>
      </w:r>
    </w:p>
    <w:p>
      <w:pPr>
        <w:pStyle w:val="12"/>
        <w:numPr>
          <w:ilvl w:val="1"/>
          <w:numId w:val="5"/>
        </w:numPr>
        <w:spacing w:lineRule="auto" w:line="240" w:before="0" w:after="0"/>
        <w:ind w:left="0" w:firstLine="709"/>
        <w:jc w:val="both"/>
        <w:rPr>
          <w:rFonts w:ascii="Times New Roman" w:hAnsi="Times New Roman"/>
          <w:sz w:val="28"/>
          <w:szCs w:val="28"/>
        </w:rPr>
      </w:pPr>
      <w:r>
        <w:rPr>
          <w:rFonts w:ascii="Times New Roman" w:hAnsi="Times New Roman"/>
          <w:sz w:val="28"/>
          <w:szCs w:val="28"/>
        </w:rPr>
        <w:t>Периодичность осуществления текущего контроля устанавливается Главой поселения.</w:t>
      </w:r>
    </w:p>
    <w:p>
      <w:pPr>
        <w:pStyle w:val="12"/>
        <w:numPr>
          <w:ilvl w:val="1"/>
          <w:numId w:val="5"/>
        </w:numPr>
        <w:spacing w:lineRule="auto" w:line="240" w:before="0" w:after="0"/>
        <w:ind w:left="0" w:firstLine="709"/>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специалистов Администрации поселения.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pPr>
        <w:pStyle w:val="12"/>
        <w:numPr>
          <w:ilvl w:val="1"/>
          <w:numId w:val="5"/>
        </w:numPr>
        <w:spacing w:lineRule="auto" w:line="240" w:before="0" w:after="0"/>
        <w:ind w:left="0" w:firstLine="709"/>
        <w:jc w:val="both"/>
        <w:rPr>
          <w:rFonts w:ascii="Times New Roman" w:hAnsi="Times New Roman"/>
          <w:sz w:val="28"/>
          <w:szCs w:val="28"/>
        </w:rPr>
      </w:pPr>
      <w:r>
        <w:rPr>
          <w:rFonts w:ascii="Times New Roman" w:hAnsi="Times New Roman"/>
          <w:sz w:val="28"/>
          <w:szCs w:val="28"/>
        </w:rPr>
        <w:t>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pPr>
        <w:pStyle w:val="11"/>
        <w:numPr>
          <w:ilvl w:val="1"/>
          <w:numId w:val="5"/>
        </w:numPr>
        <w:ind w:left="0" w:firstLine="709"/>
        <w:rPr>
          <w:sz w:val="28"/>
          <w:szCs w:val="28"/>
        </w:rPr>
      </w:pPr>
      <w:r>
        <w:rPr>
          <w:sz w:val="28"/>
          <w:szCs w:val="28"/>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pPr>
        <w:pStyle w:val="BodyTextIndent2"/>
        <w:ind w:firstLine="709"/>
        <w:rPr>
          <w:color w:val="000000"/>
          <w:sz w:val="28"/>
          <w:szCs w:val="28"/>
        </w:rPr>
      </w:pPr>
      <w:r>
        <w:rPr>
          <w:color w:val="000000"/>
          <w:sz w:val="28"/>
          <w:szCs w:val="28"/>
        </w:rPr>
      </w:r>
    </w:p>
    <w:p>
      <w:pPr>
        <w:pStyle w:val="11"/>
        <w:numPr>
          <w:ilvl w:val="0"/>
          <w:numId w:val="5"/>
        </w:numPr>
        <w:ind w:left="0" w:hanging="0"/>
        <w:jc w:val="center"/>
        <w:rPr>
          <w:b/>
          <w:b/>
          <w:sz w:val="28"/>
          <w:szCs w:val="28"/>
        </w:rPr>
      </w:pPr>
      <w:r>
        <w:rPr>
          <w:b/>
          <w:sz w:val="28"/>
          <w:szCs w:val="28"/>
        </w:rPr>
        <w:t>Досудебный (внесудебный) порядок обжалования заявителем решений и действий (бездействия) Администрации поселения, а также должностных лиц либо муниципальных служащих, МФЦ, работника МФЦ при исполнении муниципальной услуги</w:t>
      </w:r>
    </w:p>
    <w:p>
      <w:pPr>
        <w:pStyle w:val="11"/>
        <w:rPr>
          <w:sz w:val="28"/>
          <w:szCs w:val="28"/>
          <w:lang w:eastAsia="en-US"/>
        </w:rPr>
      </w:pPr>
      <w:r>
        <w:rPr>
          <w:sz w:val="28"/>
          <w:szCs w:val="28"/>
          <w:lang w:eastAsia="en-US"/>
        </w:rPr>
      </w:r>
    </w:p>
    <w:p>
      <w:pPr>
        <w:pStyle w:val="11"/>
        <w:numPr>
          <w:ilvl w:val="1"/>
          <w:numId w:val="5"/>
        </w:numPr>
        <w:ind w:left="0" w:firstLine="709"/>
        <w:rPr>
          <w:sz w:val="28"/>
          <w:szCs w:val="28"/>
          <w:lang w:eastAsia="en-US"/>
        </w:rPr>
      </w:pPr>
      <w:r>
        <w:rPr>
          <w:sz w:val="28"/>
          <w:szCs w:val="28"/>
          <w:lang w:eastAsia="en-US"/>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pPr>
        <w:pStyle w:val="11"/>
        <w:numPr>
          <w:ilvl w:val="1"/>
          <w:numId w:val="5"/>
        </w:numPr>
        <w:ind w:left="0" w:firstLine="709"/>
        <w:rPr>
          <w:sz w:val="28"/>
          <w:szCs w:val="28"/>
          <w:lang w:eastAsia="en-US"/>
        </w:rPr>
      </w:pPr>
      <w:r>
        <w:rPr>
          <w:sz w:val="28"/>
          <w:szCs w:val="28"/>
          <w:lang w:eastAsia="en-US"/>
        </w:rPr>
        <w:t xml:space="preserve">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законом № 210-ФЗ и Порядком досудебного (внесудебного) обжалования заявителем решений и действий (бездействия) Администрации Ирдоматского сельского поселения, должностного лица Администрации Ирдоматского сельского поселения,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утвержденным постановлением Администрации Ирдоматского сельского поселения 11.07.2018 № 147. </w:t>
      </w:r>
    </w:p>
    <w:p>
      <w:pPr>
        <w:pStyle w:val="11"/>
        <w:numPr>
          <w:ilvl w:val="1"/>
          <w:numId w:val="5"/>
        </w:numPr>
        <w:ind w:left="0" w:firstLine="709"/>
        <w:rPr>
          <w:sz w:val="28"/>
          <w:szCs w:val="28"/>
          <w:lang w:eastAsia="en-US"/>
        </w:rPr>
      </w:pPr>
      <w:r>
        <w:rPr>
          <w:sz w:val="28"/>
          <w:szCs w:val="28"/>
          <w:lang w:eastAsia="en-US"/>
        </w:rPr>
        <w:t>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размещена на Едином портале, на Портале области.</w:t>
      </w:r>
    </w:p>
    <w:p>
      <w:pPr>
        <w:sectPr>
          <w:type w:val="nextPage"/>
          <w:pgSz w:w="11906" w:h="16838"/>
          <w:pgMar w:left="1701" w:right="850" w:header="0" w:top="1135" w:footer="0" w:bottom="567" w:gutter="0"/>
          <w:pgNumType w:start="1" w:fmt="decimal"/>
          <w:formProt w:val="false"/>
          <w:textDirection w:val="lrTb"/>
          <w:docGrid w:type="default" w:linePitch="100" w:charSpace="0"/>
        </w:sectPr>
        <w:pStyle w:val="11"/>
        <w:numPr>
          <w:ilvl w:val="1"/>
          <w:numId w:val="5"/>
        </w:numPr>
        <w:ind w:left="0" w:firstLine="709"/>
        <w:rPr>
          <w:sz w:val="28"/>
          <w:szCs w:val="28"/>
        </w:rPr>
      </w:pPr>
      <w:r>
        <w:rPr>
          <w:sz w:val="28"/>
          <w:szCs w:val="28"/>
          <w:lang w:eastAsia="en-US"/>
        </w:rPr>
        <w:t>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pPr>
        <w:pStyle w:val="ConsPlusNormal1"/>
        <w:ind w:hanging="0"/>
        <w:jc w:val="right"/>
        <w:rPr>
          <w:rFonts w:ascii="Times New Roman" w:hAnsi="Times New Roman"/>
          <w:sz w:val="24"/>
          <w:szCs w:val="24"/>
        </w:rPr>
      </w:pPr>
      <w:r>
        <w:rPr>
          <w:rFonts w:ascii="Times New Roman" w:hAnsi="Times New Roman"/>
          <w:sz w:val="24"/>
          <w:szCs w:val="24"/>
        </w:rPr>
        <w:t>Приложение 1</w:t>
      </w:r>
    </w:p>
    <w:p>
      <w:pPr>
        <w:pStyle w:val="ConsPlusNormal1"/>
        <w:ind w:hanging="0"/>
        <w:jc w:val="right"/>
        <w:rPr>
          <w:rFonts w:ascii="Times New Roman" w:hAnsi="Times New Roman"/>
          <w:sz w:val="24"/>
          <w:szCs w:val="24"/>
        </w:rPr>
      </w:pPr>
      <w:r>
        <w:rPr>
          <w:rFonts w:ascii="Times New Roman" w:hAnsi="Times New Roman"/>
          <w:sz w:val="24"/>
          <w:szCs w:val="24"/>
        </w:rPr>
        <w:t>к административному регламенту</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t>Примерная форма заявления о предоставлении имущества в аренду (безвозмездное пользование)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10"/>
          <w:szCs w:val="10"/>
        </w:rPr>
      </w:pPr>
      <w:r>
        <w:rPr>
          <w:rFonts w:ascii="Times New Roman" w:hAnsi="Times New Roman"/>
          <w:sz w:val="10"/>
          <w:szCs w:val="10"/>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ab/>
        <w:tab/>
        <w:tab/>
        <w:tab/>
        <w:tab/>
        <w:tab/>
      </w:r>
    </w:p>
    <w:tbl>
      <w:tblPr>
        <w:tblW w:w="9838" w:type="dxa"/>
        <w:jc w:val="left"/>
        <w:tblInd w:w="108" w:type="dxa"/>
        <w:tblBorders/>
        <w:tblCellMar>
          <w:top w:w="0" w:type="dxa"/>
          <w:left w:w="108" w:type="dxa"/>
          <w:bottom w:w="0" w:type="dxa"/>
          <w:right w:w="108" w:type="dxa"/>
        </w:tblCellMar>
        <w:tblLook w:val="00a0"/>
      </w:tblPr>
      <w:tblGrid>
        <w:gridCol w:w="1498"/>
        <w:gridCol w:w="940"/>
        <w:gridCol w:w="740"/>
        <w:gridCol w:w="960"/>
        <w:gridCol w:w="740"/>
        <w:gridCol w:w="960"/>
        <w:gridCol w:w="781"/>
        <w:gridCol w:w="960"/>
        <w:gridCol w:w="660"/>
        <w:gridCol w:w="1598"/>
      </w:tblGrid>
      <w:tr>
        <w:trPr>
          <w:trHeight w:val="398" w:hRule="atLeast"/>
        </w:trPr>
        <w:tc>
          <w:tcPr>
            <w:tcW w:w="1498" w:type="dxa"/>
            <w:tcBorders/>
            <w:shd w:fill="auto" w:val="clear"/>
            <w:vAlign w:val="bottom"/>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940" w:type="dxa"/>
            <w:tcBorders/>
            <w:shd w:fill="auto" w:val="clear"/>
            <w:vAlign w:val="bottom"/>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740" w:type="dxa"/>
            <w:tcBorders/>
            <w:shd w:fill="auto" w:val="clear"/>
            <w:vAlign w:val="bottom"/>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960" w:type="dxa"/>
            <w:tcBorders/>
            <w:shd w:fill="auto" w:val="clear"/>
            <w:vAlign w:val="bottom"/>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740" w:type="dxa"/>
            <w:tcBorders/>
            <w:shd w:fill="auto" w:val="clear"/>
            <w:vAlign w:val="bottom"/>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960" w:type="dxa"/>
            <w:tcBorders/>
            <w:shd w:fill="auto" w:val="clear"/>
            <w:vAlign w:val="bottom"/>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781" w:type="dxa"/>
            <w:tcBorders/>
            <w:shd w:fill="auto" w:val="clear"/>
            <w:vAlign w:val="bottom"/>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960" w:type="dxa"/>
            <w:tcBorders/>
            <w:shd w:fill="auto" w:val="clear"/>
            <w:vAlign w:val="bottom"/>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660" w:type="dxa"/>
            <w:tcBorders/>
            <w:shd w:fill="auto" w:val="clear"/>
            <w:vAlign w:val="bottom"/>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1598" w:type="dxa"/>
            <w:tcBorders/>
            <w:shd w:fill="auto" w:val="clear"/>
            <w:vAlign w:val="bottom"/>
          </w:tcPr>
          <w:p>
            <w:pPr>
              <w:pStyle w:val="Normal"/>
              <w:spacing w:lineRule="auto" w:line="240" w:before="0" w:after="0"/>
              <w:rPr>
                <w:rFonts w:ascii="Times New Roman" w:hAnsi="Times New Roman"/>
                <w:lang w:eastAsia="en-US"/>
              </w:rPr>
            </w:pPr>
            <w:r>
              <w:rPr>
                <w:rFonts w:ascii="Times New Roman" w:hAnsi="Times New Roman"/>
                <w:lang w:eastAsia="en-US"/>
              </w:rPr>
            </w:r>
          </w:p>
        </w:tc>
      </w:tr>
      <w:tr>
        <w:trPr>
          <w:trHeight w:val="315" w:hRule="atLeast"/>
        </w:trPr>
        <w:tc>
          <w:tcPr>
            <w:tcW w:w="1498" w:type="dxa"/>
            <w:tcBorders/>
            <w:shd w:fill="auto" w:val="clear"/>
            <w:vAlign w:val="bottom"/>
          </w:tcPr>
          <w:p>
            <w:pPr>
              <w:pStyle w:val="Normal"/>
              <w:spacing w:lineRule="auto" w:line="240" w:before="0" w:after="0"/>
              <w:rPr>
                <w:rFonts w:ascii="Times New Roman" w:hAnsi="Times New Roman"/>
                <w:b/>
                <w:b/>
                <w:bCs/>
                <w:color w:val="000000"/>
                <w:lang w:eastAsia="en-US"/>
              </w:rPr>
            </w:pPr>
            <w:r>
              <w:rPr>
                <w:rFonts w:ascii="Times New Roman" w:hAnsi="Times New Roman"/>
                <w:b/>
                <w:bCs/>
                <w:color w:val="000000"/>
                <w:lang w:eastAsia="en-US"/>
              </w:rPr>
              <w:t>Заявитель:</w:t>
            </w:r>
          </w:p>
        </w:tc>
        <w:tc>
          <w:tcPr>
            <w:tcW w:w="940" w:type="dxa"/>
            <w:tcBorders/>
            <w:shd w:fill="auto" w:val="clear"/>
            <w:vAlign w:val="bottom"/>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7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rPr>
                <w:rFonts w:ascii="Times New Roman" w:hAnsi="Times New Roman"/>
                <w:color w:val="000000"/>
                <w:lang w:eastAsia="en-US"/>
              </w:rPr>
            </w:pPr>
            <w:r>
              <w:rPr>
                <w:rFonts w:ascii="Times New Roman" w:hAnsi="Times New Roman"/>
                <w:color w:val="000000"/>
                <w:lang w:eastAsia="en-US"/>
              </w:rPr>
              <w:t> </w:t>
            </w:r>
          </w:p>
        </w:tc>
        <w:tc>
          <w:tcPr>
            <w:tcW w:w="2660" w:type="dxa"/>
            <w:gridSpan w:val="3"/>
            <w:tcBorders/>
            <w:shd w:fill="auto" w:val="clear"/>
            <w:vAlign w:val="bottom"/>
          </w:tcPr>
          <w:p>
            <w:pPr>
              <w:pStyle w:val="Normal"/>
              <w:spacing w:lineRule="auto" w:line="240" w:before="0" w:after="0"/>
              <w:rPr>
                <w:rFonts w:ascii="Times New Roman" w:hAnsi="Times New Roman"/>
                <w:color w:val="000000"/>
                <w:lang w:eastAsia="en-US"/>
              </w:rPr>
            </w:pPr>
            <w:r>
              <w:rPr>
                <w:rFonts w:ascii="Times New Roman" w:hAnsi="Times New Roman"/>
                <w:color w:val="000000"/>
                <w:lang w:eastAsia="en-US"/>
              </w:rPr>
              <w:t>физическое лицо</w:t>
            </w:r>
          </w:p>
        </w:tc>
        <w:tc>
          <w:tcPr>
            <w:tcW w:w="78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rPr>
                <w:rFonts w:ascii="Times New Roman" w:hAnsi="Times New Roman"/>
                <w:color w:val="000000"/>
                <w:lang w:eastAsia="en-US"/>
              </w:rPr>
            </w:pPr>
            <w:r>
              <w:rPr>
                <w:rFonts w:ascii="Times New Roman" w:hAnsi="Times New Roman"/>
                <w:color w:val="000000"/>
                <w:lang w:eastAsia="en-US"/>
              </w:rPr>
              <w:t> </w:t>
            </w:r>
          </w:p>
        </w:tc>
        <w:tc>
          <w:tcPr>
            <w:tcW w:w="3218" w:type="dxa"/>
            <w:gridSpan w:val="3"/>
            <w:tcBorders/>
            <w:shd w:fill="auto" w:val="clear"/>
            <w:vAlign w:val="bottom"/>
          </w:tcPr>
          <w:p>
            <w:pPr>
              <w:pStyle w:val="Normal"/>
              <w:spacing w:lineRule="auto" w:line="240" w:before="0" w:after="0"/>
              <w:rPr>
                <w:rFonts w:ascii="Times New Roman" w:hAnsi="Times New Roman"/>
                <w:color w:val="000000"/>
                <w:lang w:eastAsia="en-US"/>
              </w:rPr>
            </w:pPr>
            <w:r>
              <w:rPr>
                <w:rFonts w:ascii="Times New Roman" w:hAnsi="Times New Roman"/>
                <w:color w:val="000000"/>
                <w:lang w:eastAsia="en-US"/>
              </w:rPr>
              <w:t>юридическое лицо</w:t>
            </w:r>
          </w:p>
        </w:tc>
      </w:tr>
      <w:tr>
        <w:trPr>
          <w:trHeight w:val="135" w:hRule="atLeast"/>
        </w:trPr>
        <w:tc>
          <w:tcPr>
            <w:tcW w:w="1498" w:type="dxa"/>
            <w:tcBorders/>
            <w:shd w:fill="auto" w:val="clear"/>
            <w:vAlign w:val="bottom"/>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940" w:type="dxa"/>
            <w:tcBorders/>
            <w:shd w:fill="auto" w:val="clear"/>
            <w:vAlign w:val="bottom"/>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740" w:type="dxa"/>
            <w:tcBorders/>
            <w:shd w:fill="auto" w:val="clear"/>
            <w:vAlign w:val="bottom"/>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960" w:type="dxa"/>
            <w:tcBorders/>
            <w:shd w:fill="auto" w:val="clear"/>
            <w:vAlign w:val="bottom"/>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740" w:type="dxa"/>
            <w:tcBorders/>
            <w:shd w:fill="auto" w:val="clear"/>
            <w:vAlign w:val="bottom"/>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960" w:type="dxa"/>
            <w:tcBorders/>
            <w:shd w:fill="auto" w:val="clear"/>
            <w:vAlign w:val="bottom"/>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781" w:type="dxa"/>
            <w:tcBorders/>
            <w:shd w:fill="auto" w:val="clear"/>
            <w:vAlign w:val="bottom"/>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960" w:type="dxa"/>
            <w:tcBorders/>
            <w:shd w:fill="auto" w:val="clear"/>
            <w:vAlign w:val="bottom"/>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660" w:type="dxa"/>
            <w:tcBorders/>
            <w:shd w:fill="auto" w:val="clear"/>
            <w:vAlign w:val="bottom"/>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1598" w:type="dxa"/>
            <w:tcBorders/>
            <w:shd w:fill="auto" w:val="clear"/>
            <w:vAlign w:val="bottom"/>
          </w:tcPr>
          <w:p>
            <w:pPr>
              <w:pStyle w:val="Normal"/>
              <w:spacing w:lineRule="auto" w:line="240" w:before="0" w:after="0"/>
              <w:rPr>
                <w:rFonts w:ascii="Times New Roman" w:hAnsi="Times New Roman"/>
                <w:lang w:eastAsia="en-US"/>
              </w:rPr>
            </w:pPr>
            <w:r>
              <w:rPr>
                <w:rFonts w:ascii="Times New Roman" w:hAnsi="Times New Roman"/>
                <w:lang w:eastAsia="en-US"/>
              </w:rPr>
            </w:r>
          </w:p>
        </w:tc>
      </w:tr>
      <w:tr>
        <w:trPr>
          <w:trHeight w:val="300" w:hRule="atLeast"/>
        </w:trPr>
        <w:tc>
          <w:tcPr>
            <w:tcW w:w="9837" w:type="dxa"/>
            <w:gridSpan w:val="10"/>
            <w:tcBorders>
              <w:bottom w:val="single" w:sz="4" w:space="0" w:color="000000"/>
              <w:insideH w:val="single" w:sz="4" w:space="0" w:color="000000"/>
            </w:tcBorders>
            <w:shd w:fill="auto" w:val="clear"/>
            <w:vAlign w:val="bottom"/>
          </w:tcPr>
          <w:p>
            <w:pPr>
              <w:pStyle w:val="Normal"/>
              <w:spacing w:lineRule="auto" w:line="240" w:before="0" w:after="0"/>
              <w:jc w:val="center"/>
              <w:rPr>
                <w:rFonts w:ascii="Times New Roman" w:hAnsi="Times New Roman"/>
                <w:color w:val="000000"/>
                <w:lang w:eastAsia="en-US"/>
              </w:rPr>
            </w:pPr>
            <w:r>
              <w:rPr>
                <w:rFonts w:ascii="Times New Roman" w:hAnsi="Times New Roman"/>
                <w:color w:val="000000"/>
                <w:lang w:eastAsia="en-US"/>
              </w:rPr>
              <w:t> </w:t>
            </w:r>
          </w:p>
        </w:tc>
      </w:tr>
      <w:tr>
        <w:trPr>
          <w:trHeight w:val="300" w:hRule="atLeast"/>
        </w:trPr>
        <w:tc>
          <w:tcPr>
            <w:tcW w:w="9837" w:type="dxa"/>
            <w:gridSpan w:val="10"/>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jc w:val="center"/>
              <w:rPr>
                <w:rFonts w:ascii="Times New Roman" w:hAnsi="Times New Roman"/>
                <w:color w:val="000000"/>
                <w:lang w:eastAsia="en-US"/>
              </w:rPr>
            </w:pPr>
            <w:r>
              <w:rPr>
                <w:rFonts w:ascii="Times New Roman" w:hAnsi="Times New Roman"/>
                <w:color w:val="000000"/>
                <w:lang w:eastAsia="en-US"/>
              </w:rPr>
              <w:t> </w:t>
            </w:r>
          </w:p>
        </w:tc>
      </w:tr>
      <w:tr>
        <w:trPr>
          <w:trHeight w:val="300" w:hRule="atLeast"/>
        </w:trPr>
        <w:tc>
          <w:tcPr>
            <w:tcW w:w="9837" w:type="dxa"/>
            <w:gridSpan w:val="10"/>
            <w:tcBorders>
              <w:top w:val="single" w:sz="4" w:space="0" w:color="000000"/>
            </w:tcBorders>
            <w:shd w:fill="auto" w:val="clear"/>
          </w:tcPr>
          <w:p>
            <w:pPr>
              <w:pStyle w:val="Normal"/>
              <w:spacing w:lineRule="auto" w:line="240" w:before="0" w:after="0"/>
              <w:jc w:val="center"/>
              <w:rPr>
                <w:rFonts w:ascii="Times New Roman" w:hAnsi="Times New Roman"/>
                <w:color w:val="000000"/>
                <w:sz w:val="18"/>
                <w:szCs w:val="18"/>
                <w:lang w:eastAsia="en-US"/>
              </w:rPr>
            </w:pPr>
            <w:r>
              <w:rPr>
                <w:rFonts w:ascii="Times New Roman" w:hAnsi="Times New Roman"/>
                <w:color w:val="000000"/>
                <w:sz w:val="18"/>
                <w:szCs w:val="18"/>
                <w:lang w:eastAsia="en-US"/>
              </w:rPr>
              <w:t>Фамилия Имя Отчество физического лица / Полное наименование юридического лица</w:t>
            </w:r>
          </w:p>
        </w:tc>
      </w:tr>
      <w:tr>
        <w:trPr>
          <w:trHeight w:val="105" w:hRule="atLeast"/>
        </w:trPr>
        <w:tc>
          <w:tcPr>
            <w:tcW w:w="1498" w:type="dxa"/>
            <w:tcBorders/>
            <w:shd w:fill="auto" w:val="clear"/>
            <w:vAlign w:val="bottom"/>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940" w:type="dxa"/>
            <w:tcBorders/>
            <w:shd w:fill="auto" w:val="clear"/>
            <w:vAlign w:val="bottom"/>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740" w:type="dxa"/>
            <w:tcBorders/>
            <w:shd w:fill="auto" w:val="clear"/>
            <w:vAlign w:val="bottom"/>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960" w:type="dxa"/>
            <w:tcBorders/>
            <w:shd w:fill="auto" w:val="clear"/>
            <w:vAlign w:val="bottom"/>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740" w:type="dxa"/>
            <w:tcBorders/>
            <w:shd w:fill="auto" w:val="clear"/>
            <w:vAlign w:val="bottom"/>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960" w:type="dxa"/>
            <w:tcBorders/>
            <w:shd w:fill="auto" w:val="clear"/>
            <w:vAlign w:val="bottom"/>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781" w:type="dxa"/>
            <w:tcBorders/>
            <w:shd w:fill="auto" w:val="clear"/>
            <w:vAlign w:val="bottom"/>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960" w:type="dxa"/>
            <w:tcBorders/>
            <w:shd w:fill="auto" w:val="clear"/>
            <w:vAlign w:val="bottom"/>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660" w:type="dxa"/>
            <w:tcBorders/>
            <w:shd w:fill="auto" w:val="clear"/>
            <w:vAlign w:val="bottom"/>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1598" w:type="dxa"/>
            <w:tcBorders/>
            <w:shd w:fill="auto" w:val="clear"/>
            <w:vAlign w:val="bottom"/>
          </w:tcPr>
          <w:p>
            <w:pPr>
              <w:pStyle w:val="Normal"/>
              <w:spacing w:lineRule="auto" w:line="240" w:before="0" w:after="0"/>
              <w:rPr>
                <w:rFonts w:ascii="Times New Roman" w:hAnsi="Times New Roman"/>
                <w:lang w:eastAsia="en-US"/>
              </w:rPr>
            </w:pPr>
            <w:r>
              <w:rPr>
                <w:rFonts w:ascii="Times New Roman" w:hAnsi="Times New Roman"/>
                <w:lang w:eastAsia="en-US"/>
              </w:rPr>
            </w:r>
          </w:p>
        </w:tc>
      </w:tr>
      <w:tr>
        <w:trPr>
          <w:trHeight w:val="300" w:hRule="atLeast"/>
        </w:trPr>
        <w:tc>
          <w:tcPr>
            <w:tcW w:w="9837" w:type="dxa"/>
            <w:gridSpan w:val="10"/>
            <w:tcBorders>
              <w:bottom w:val="single" w:sz="4" w:space="0" w:color="000000"/>
              <w:insideH w:val="single" w:sz="4" w:space="0" w:color="000000"/>
            </w:tcBorders>
            <w:shd w:fill="auto" w:val="clear"/>
            <w:vAlign w:val="bottom"/>
          </w:tcPr>
          <w:p>
            <w:pPr>
              <w:pStyle w:val="Normal"/>
              <w:spacing w:lineRule="auto" w:line="240" w:before="0" w:after="0"/>
              <w:rPr>
                <w:rFonts w:ascii="Times New Roman" w:hAnsi="Times New Roman"/>
                <w:color w:val="000000"/>
                <w:lang w:eastAsia="en-US"/>
              </w:rPr>
            </w:pPr>
            <w:r>
              <w:rPr>
                <w:rFonts w:ascii="Times New Roman" w:hAnsi="Times New Roman"/>
                <w:color w:val="000000"/>
                <w:lang w:eastAsia="en-US"/>
              </w:rPr>
              <w:t> </w:t>
            </w:r>
          </w:p>
        </w:tc>
      </w:tr>
      <w:tr>
        <w:trPr>
          <w:trHeight w:val="300" w:hRule="atLeast"/>
        </w:trPr>
        <w:tc>
          <w:tcPr>
            <w:tcW w:w="9837" w:type="dxa"/>
            <w:gridSpan w:val="10"/>
            <w:tcBorders>
              <w:top w:val="single" w:sz="4" w:space="0" w:color="000000"/>
            </w:tcBorders>
            <w:shd w:fill="auto" w:val="clear"/>
          </w:tcPr>
          <w:p>
            <w:pPr>
              <w:pStyle w:val="Normal"/>
              <w:spacing w:lineRule="auto" w:line="240" w:before="0" w:after="0"/>
              <w:jc w:val="center"/>
              <w:rPr>
                <w:rFonts w:ascii="Times New Roman" w:hAnsi="Times New Roman"/>
                <w:color w:val="000000"/>
                <w:sz w:val="18"/>
                <w:szCs w:val="18"/>
                <w:lang w:eastAsia="en-US"/>
              </w:rPr>
            </w:pPr>
            <w:r>
              <w:rPr>
                <w:rFonts w:ascii="Times New Roman" w:hAnsi="Times New Roman"/>
                <w:color w:val="000000"/>
                <w:sz w:val="18"/>
                <w:szCs w:val="18"/>
                <w:lang w:eastAsia="en-US"/>
              </w:rPr>
              <w:t>* документ, подтверждающий полномочия доверенного лица (наименование, дата, номер)</w:t>
            </w:r>
          </w:p>
        </w:tc>
      </w:tr>
      <w:tr>
        <w:trPr>
          <w:trHeight w:val="105" w:hRule="atLeast"/>
        </w:trPr>
        <w:tc>
          <w:tcPr>
            <w:tcW w:w="1498" w:type="dxa"/>
            <w:tcBorders/>
            <w:shd w:fill="auto" w:val="clear"/>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940" w:type="dxa"/>
            <w:tcBorders/>
            <w:shd w:fill="auto" w:val="clear"/>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740" w:type="dxa"/>
            <w:tcBorders/>
            <w:shd w:fill="auto" w:val="clear"/>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960" w:type="dxa"/>
            <w:tcBorders/>
            <w:shd w:fill="auto" w:val="clear"/>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740" w:type="dxa"/>
            <w:tcBorders/>
            <w:shd w:fill="auto" w:val="clear"/>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960" w:type="dxa"/>
            <w:tcBorders/>
            <w:shd w:fill="auto" w:val="clear"/>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781" w:type="dxa"/>
            <w:tcBorders/>
            <w:shd w:fill="auto" w:val="clear"/>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960" w:type="dxa"/>
            <w:tcBorders/>
            <w:shd w:fill="auto" w:val="clear"/>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660" w:type="dxa"/>
            <w:tcBorders/>
            <w:shd w:fill="auto" w:val="clear"/>
          </w:tcPr>
          <w:p>
            <w:pPr>
              <w:pStyle w:val="Normal"/>
              <w:spacing w:lineRule="auto" w:line="240" w:before="0" w:after="0"/>
              <w:rPr>
                <w:rFonts w:ascii="Times New Roman" w:hAnsi="Times New Roman"/>
                <w:lang w:eastAsia="en-US"/>
              </w:rPr>
            </w:pPr>
            <w:r>
              <w:rPr>
                <w:rFonts w:ascii="Times New Roman" w:hAnsi="Times New Roman"/>
                <w:lang w:eastAsia="en-US"/>
              </w:rPr>
            </w:r>
          </w:p>
        </w:tc>
        <w:tc>
          <w:tcPr>
            <w:tcW w:w="1598" w:type="dxa"/>
            <w:tcBorders/>
            <w:shd w:fill="auto" w:val="clear"/>
          </w:tcPr>
          <w:p>
            <w:pPr>
              <w:pStyle w:val="Normal"/>
              <w:spacing w:lineRule="auto" w:line="240" w:before="0" w:after="0"/>
              <w:rPr>
                <w:rFonts w:ascii="Times New Roman" w:hAnsi="Times New Roman"/>
                <w:lang w:eastAsia="en-US"/>
              </w:rPr>
            </w:pPr>
            <w:r>
              <w:rPr>
                <w:rFonts w:ascii="Times New Roman" w:hAnsi="Times New Roman"/>
                <w:lang w:eastAsia="en-US"/>
              </w:rPr>
            </w:r>
          </w:p>
        </w:tc>
      </w:tr>
      <w:tr>
        <w:trPr>
          <w:trHeight w:val="300" w:hRule="atLeast"/>
        </w:trPr>
        <w:tc>
          <w:tcPr>
            <w:tcW w:w="9837" w:type="dxa"/>
            <w:gridSpan w:val="10"/>
            <w:tcBorders>
              <w:top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olor w:val="000000"/>
                <w:sz w:val="18"/>
                <w:szCs w:val="18"/>
                <w:lang w:eastAsia="en-US"/>
              </w:rPr>
            </w:pPr>
            <w:r>
              <w:rPr>
                <w:rFonts w:ascii="Times New Roman" w:hAnsi="Times New Roman"/>
                <w:color w:val="000000"/>
                <w:sz w:val="18"/>
                <w:szCs w:val="18"/>
                <w:lang w:eastAsia="en-US"/>
              </w:rPr>
              <w:t>почтовый адрес, адрес места нахождения или проживания заявителя</w:t>
            </w:r>
          </w:p>
        </w:tc>
      </w:tr>
      <w:tr>
        <w:trPr>
          <w:trHeight w:val="300" w:hRule="atLeast"/>
        </w:trPr>
        <w:tc>
          <w:tcPr>
            <w:tcW w:w="9837" w:type="dxa"/>
            <w:gridSpan w:val="10"/>
            <w:tcBorders>
              <w:top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lang w:eastAsia="en-US"/>
              </w:rPr>
            </w:pPr>
            <w:r>
              <w:rPr>
                <w:rFonts w:ascii="Times New Roman" w:hAnsi="Times New Roman"/>
                <w:lang w:eastAsia="en-US"/>
              </w:rPr>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color w:val="000000"/>
          <w:sz w:val="18"/>
          <w:szCs w:val="18"/>
        </w:rPr>
        <w:t>контактный телефон заявителя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Times New Roman" w:hAnsi="Times New Roman"/>
          <w:sz w:val="10"/>
          <w:szCs w:val="10"/>
        </w:rPr>
      </w:pPr>
      <w:r>
        <w:rPr>
          <w:rFonts w:ascii="Times New Roman" w:hAnsi="Times New Roman"/>
          <w:sz w:val="10"/>
          <w:szCs w:val="10"/>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rPr>
      </w:pPr>
      <w:r>
        <w:rPr>
          <w:rFonts w:ascii="Times New Roman" w:hAnsi="Times New Roman"/>
        </w:rPr>
        <w:t>Прошу предоставить 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 xml:space="preserve">(полное наименование юридического лица,  либо Ф.И.О физического лица, в том числе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 xml:space="preserve">индивидуального предпринимателя)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rPr>
      </w:pPr>
      <w:r>
        <w:rPr>
          <w:rFonts w:ascii="Times New Roman" w:hAnsi="Times New Roman"/>
        </w:rPr>
        <w:t>в _____________________________________________________________________________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16"/>
          <w:szCs w:val="16"/>
        </w:rPr>
      </w:pPr>
      <w:r>
        <w:rPr>
          <w:rFonts w:ascii="Times New Roman" w:hAnsi="Times New Roman"/>
          <w:sz w:val="16"/>
          <w:szCs w:val="16"/>
        </w:rPr>
        <w:t>(аренду, безвозмездное пользование)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rPr>
      </w:pPr>
      <w:r>
        <w:rPr>
          <w:rFonts w:ascii="Times New Roman" w:hAnsi="Times New Roman"/>
        </w:rPr>
        <w:t>_____________________________________________________________________________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16"/>
          <w:szCs w:val="16"/>
        </w:rPr>
      </w:pPr>
      <w:r>
        <w:rPr>
          <w:rFonts w:ascii="Times New Roman" w:hAnsi="Times New Roman"/>
          <w:sz w:val="16"/>
          <w:szCs w:val="16"/>
        </w:rPr>
        <w:t>(наименование имущества, его адрес, местонахождение, техническая характеристика, перечень движимого имущества)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rPr>
      </w:pPr>
      <w:r>
        <w:rPr>
          <w:rFonts w:ascii="Times New Roman" w:hAnsi="Times New Roman"/>
        </w:rPr>
        <w:t>на ______________________</w:t>
      </w:r>
      <w:r>
        <w:rPr>
          <w:rFonts w:ascii="Times New Roman" w:hAnsi="Times New Roman"/>
          <w:sz w:val="16"/>
          <w:szCs w:val="16"/>
        </w:rPr>
        <w:t xml:space="preserve">  </w:t>
      </w:r>
      <w:r>
        <w:rPr>
          <w:rFonts w:ascii="Times New Roman" w:hAnsi="Times New Roman"/>
        </w:rPr>
        <w:t>для использования</w:t>
      </w:r>
      <w:r>
        <w:rPr>
          <w:rFonts w:ascii="Times New Roman" w:hAnsi="Times New Roman"/>
          <w:sz w:val="16"/>
          <w:szCs w:val="16"/>
        </w:rPr>
        <w:t xml:space="preserve"> </w:t>
      </w:r>
      <w:r>
        <w:rPr>
          <w:rFonts w:ascii="Times New Roman" w:hAnsi="Times New Roman"/>
        </w:rPr>
        <w:t>____________________________________</w:t>
      </w:r>
      <w:r>
        <w:rPr>
          <w:rFonts w:ascii="Times New Roman" w:hAnsi="Times New Roman"/>
          <w:sz w:val="16"/>
          <w:szCs w:val="16"/>
        </w:rPr>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(срок предоставления имущества )                                                                                                (целевое назначение)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16"/>
          <w:szCs w:val="16"/>
        </w:rPr>
      </w:pPr>
      <w:r>
        <w:rPr>
          <w:rFonts w:ascii="Times New Roman" w:hAnsi="Times New Roman"/>
          <w:sz w:val="16"/>
          <w:szCs w:val="16"/>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sz w:val="16"/>
          <w:szCs w:val="16"/>
        </w:rPr>
      </w:pPr>
      <w:r>
        <w:rPr>
          <w:rFonts w:ascii="Times New Roman" w:hAnsi="Times New Roman"/>
        </w:rPr>
        <w:t>Специальные разрешения (лицензии и т.п.), подтверждающие право  на осуществление указанных видов деятельности⃰  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16"/>
          <w:szCs w:val="16"/>
        </w:rPr>
      </w:pPr>
      <w:r>
        <w:rPr>
          <w:rFonts w:ascii="Times New Roman" w:hAnsi="Times New Roman"/>
          <w:sz w:val="16"/>
          <w:szCs w:val="16"/>
        </w:rPr>
        <w:tab/>
        <w:tab/>
        <w:t xml:space="preserve">                                                        (указывается наименование документа и органа, выдавшего его)</w:t>
        <w:tab/>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rPr>
      </w:pPr>
      <w:r>
        <w:rPr>
          <w:rFonts w:ascii="Times New Roman" w:hAnsi="Times New Roman"/>
        </w:rPr>
        <w:tab/>
        <w:t xml:space="preserve">⃰ - информация представляется в случае, если в соответствии с законодательством Российской Федерации данные документы требуются.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16"/>
          <w:szCs w:val="16"/>
        </w:rPr>
      </w:pPr>
      <w:r>
        <w:rPr>
          <w:rFonts w:ascii="Times New Roman" w:hAnsi="Times New Roman"/>
          <w:sz w:val="16"/>
          <w:szCs w:val="16"/>
        </w:rPr>
        <w:tab/>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16"/>
          <w:szCs w:val="16"/>
        </w:rPr>
      </w:pPr>
      <w:r>
        <w:rPr>
          <w:rFonts w:ascii="Times New Roman" w:hAnsi="Times New Roman"/>
          <w:sz w:val="16"/>
          <w:szCs w:val="16"/>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rPr>
      </w:pPr>
      <w:r>
        <w:rPr>
          <w:rFonts w:ascii="Times New Roman" w:hAnsi="Times New Roman"/>
        </w:rPr>
        <w:tab/>
        <w:t>Приложение:</w:t>
      </w:r>
    </w:p>
    <w:p>
      <w:pPr>
        <w:pStyle w:val="Preformat"/>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наименование документа</w:t>
      </w:r>
      <w:r>
        <w:rPr>
          <w:rFonts w:cs="Times New Roman" w:ascii="Times New Roman" w:hAnsi="Times New Roman"/>
          <w:sz w:val="24"/>
          <w:szCs w:val="24"/>
        </w:rPr>
        <w:t>] – на ___ л. в 1 экз.</w:t>
      </w:r>
    </w:p>
    <w:p>
      <w:pPr>
        <w:pStyle w:val="Preformat"/>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наименование документа</w:t>
      </w:r>
      <w:r>
        <w:rPr>
          <w:rFonts w:cs="Times New Roman" w:ascii="Times New Roman" w:hAnsi="Times New Roman"/>
          <w:sz w:val="24"/>
          <w:szCs w:val="24"/>
        </w:rPr>
        <w:t>] – на ___ л. в 1 экз.</w:t>
      </w:r>
    </w:p>
    <w:p>
      <w:pPr>
        <w:pStyle w:val="Preformat"/>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наименование документа</w:t>
      </w:r>
      <w:r>
        <w:rPr>
          <w:rFonts w:cs="Times New Roman" w:ascii="Times New Roman" w:hAnsi="Times New Roman"/>
          <w:sz w:val="24"/>
          <w:szCs w:val="24"/>
        </w:rPr>
        <w:t xml:space="preserve">] – на ___ л. в 1 экз. </w:t>
      </w:r>
    </w:p>
    <w:p>
      <w:pPr>
        <w:pStyle w:val="Preformat"/>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24"/>
          <w:szCs w:val="24"/>
        </w:rPr>
      </w:pPr>
      <w:r>
        <w:rPr>
          <w:rFonts w:cs="Times New Roman" w:ascii="Times New Roman" w:hAnsi="Times New Roman"/>
          <w:sz w:val="24"/>
          <w:szCs w:val="24"/>
        </w:rPr>
        <w:t xml:space="preserve">            ⃰  ⃰ </w:t>
      </w:r>
      <w:r>
        <w:rPr>
          <w:rFonts w:cs="Times New Roman" w:ascii="Times New Roman" w:hAnsi="Times New Roman"/>
          <w:sz w:val="24"/>
          <w:szCs w:val="24"/>
        </w:rPr>
        <w:t>Согласие на обработку персональных данных</w:t>
      </w:r>
    </w:p>
    <w:p>
      <w:pPr>
        <w:pStyle w:val="Preformat"/>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(для физических лиц)  – на 1 л. в 1 экз.</w:t>
      </w:r>
    </w:p>
    <w:p>
      <w:pPr>
        <w:pStyle w:val="Preformat"/>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24"/>
          <w:szCs w:val="24"/>
        </w:rPr>
      </w:pPr>
      <w:r>
        <w:rPr>
          <w:rFonts w:cs="Times New Roman" w:ascii="Times New Roman" w:hAnsi="Times New Roman"/>
          <w:sz w:val="24"/>
          <w:szCs w:val="24"/>
        </w:rPr>
      </w:r>
    </w:p>
    <w:p>
      <w:pPr>
        <w:pStyle w:val="Preformat"/>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24"/>
          <w:szCs w:val="24"/>
        </w:rPr>
      </w:pPr>
      <w:r>
        <w:rPr>
          <w:rFonts w:cs="Times New Roman" w:ascii="Times New Roman" w:hAnsi="Times New Roman"/>
          <w:b/>
          <w:sz w:val="24"/>
          <w:szCs w:val="24"/>
        </w:rPr>
        <w:t>ВСЕГО</w:t>
      </w:r>
      <w:r>
        <w:rPr>
          <w:rFonts w:cs="Times New Roman" w:ascii="Times New Roman" w:hAnsi="Times New Roman"/>
          <w:sz w:val="24"/>
          <w:szCs w:val="24"/>
        </w:rPr>
        <w:t>: ___ документов на _____ л.</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rPr>
      </w:pPr>
      <w:r>
        <w:rPr>
          <w:rFonts w:ascii="Times New Roman" w:hAnsi="Times New Roman"/>
        </w:rPr>
      </w:r>
    </w:p>
    <w:p>
      <w:pPr>
        <w:pStyle w:val="Normal"/>
        <w:tabs>
          <w:tab w:val="clear" w:pos="708"/>
          <w:tab w:val="left" w:pos="0" w:leader="none"/>
        </w:tabs>
        <w:spacing w:lineRule="auto" w:line="240" w:before="0" w:after="0"/>
        <w:rPr>
          <w:rFonts w:ascii="Times New Roman" w:hAnsi="Times New Roman"/>
        </w:rPr>
      </w:pPr>
      <w:r>
        <w:rPr>
          <w:rFonts w:ascii="Times New Roman" w:hAnsi="Times New Roman"/>
        </w:rPr>
        <w:t>___________________                  ____________                                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rPr>
          <w:rFonts w:ascii="Times New Roman" w:hAnsi="Times New Roman"/>
        </w:rPr>
      </w:pPr>
      <w:r>
        <w:rPr>
          <w:rFonts w:ascii="Times New Roman" w:hAnsi="Times New Roman"/>
        </w:rPr>
        <w:t>Руководитель       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rPr>
          <w:rFonts w:ascii="Times New Roman" w:hAnsi="Times New Roman"/>
          <w:i/>
          <w:i/>
          <w:iCs/>
          <w:sz w:val="16"/>
          <w:szCs w:val="16"/>
        </w:rPr>
      </w:pPr>
      <w:r>
        <w:rPr>
          <w:rFonts w:ascii="Times New Roman" w:hAnsi="Times New Roman"/>
          <w:sz w:val="16"/>
          <w:szCs w:val="16"/>
        </w:rPr>
        <w:t xml:space="preserve">                                                                               </w:t>
      </w:r>
      <w:r>
        <w:rPr>
          <w:rFonts w:ascii="Times New Roman" w:hAnsi="Times New Roman"/>
          <w:sz w:val="16"/>
          <w:szCs w:val="16"/>
        </w:rPr>
        <w:t xml:space="preserve">(подпись, расшифровка подписи, м.п.) </w:t>
      </w:r>
      <w:r>
        <w:rPr>
          <w:rFonts w:ascii="Times New Roman" w:hAnsi="Times New Roman"/>
          <w:i/>
          <w:iCs/>
          <w:sz w:val="16"/>
          <w:szCs w:val="16"/>
        </w:rPr>
        <w:t>(для юридических лиц)</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rPr>
          <w:rFonts w:ascii="Times New Roman" w:hAnsi="Times New Roman"/>
        </w:rPr>
      </w:pPr>
      <w:r>
        <w:rPr>
          <w:rFonts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rPr>
          <w:rFonts w:ascii="Times New Roman" w:hAnsi="Times New Roman"/>
        </w:rPr>
      </w:pPr>
      <w:r>
        <w:rPr>
          <w:rFonts w:ascii="Times New Roman" w:hAnsi="Times New Roman"/>
        </w:rPr>
        <w:t>ФИО   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rPr>
          <w:rFonts w:ascii="Times New Roman" w:hAnsi="Times New Roman"/>
          <w:sz w:val="16"/>
          <w:szCs w:val="16"/>
        </w:rPr>
      </w:pPr>
      <w:r>
        <w:rPr>
          <w:rFonts w:ascii="Times New Roman" w:hAnsi="Times New Roman"/>
          <w:i/>
          <w:iCs/>
          <w:sz w:val="16"/>
          <w:szCs w:val="16"/>
        </w:rPr>
        <w:t xml:space="preserve">                                                     </w:t>
      </w:r>
      <w:r>
        <w:rPr>
          <w:rFonts w:ascii="Times New Roman" w:hAnsi="Times New Roman"/>
          <w:i/>
          <w:iCs/>
          <w:sz w:val="16"/>
          <w:szCs w:val="16"/>
        </w:rPr>
        <w:t>(для  физических лиц</w:t>
      </w:r>
      <w:r>
        <w:rPr>
          <w:rFonts w:ascii="Times New Roman" w:hAnsi="Times New Roman"/>
          <w:sz w:val="16"/>
          <w:szCs w:val="16"/>
        </w:rPr>
        <w:t>)</w:t>
      </w:r>
    </w:p>
    <w:p>
      <w:pPr>
        <w:sectPr>
          <w:type w:val="nextPage"/>
          <w:pgSz w:w="11906" w:h="16838"/>
          <w:pgMar w:left="1701" w:right="850" w:header="0" w:top="1135" w:footer="0" w:bottom="567" w:gutter="0"/>
          <w:pgNumType w:start="1" w:fmt="decimal"/>
          <w:formProt w:val="false"/>
          <w:textDirection w:val="lrTb"/>
          <w:docGrid w:type="default" w:linePitch="100" w:charSpace="0"/>
        </w:sect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ConsPlusNormal1"/>
        <w:ind w:hanging="0"/>
        <w:jc w:val="right"/>
        <w:rPr>
          <w:rFonts w:ascii="Times New Roman" w:hAnsi="Times New Roman"/>
          <w:sz w:val="24"/>
          <w:szCs w:val="24"/>
        </w:rPr>
      </w:pPr>
      <w:r>
        <w:rPr>
          <w:rFonts w:ascii="Times New Roman" w:hAnsi="Times New Roman"/>
          <w:sz w:val="24"/>
          <w:szCs w:val="24"/>
        </w:rPr>
        <w:t>Приложение 2</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к административному регламенту</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БЛОК-СХЕМА </w:t>
      </w:r>
    </w:p>
    <w:p>
      <w:pPr>
        <w:pStyle w:val="Normal"/>
        <w:tabs>
          <w:tab w:val="clear" w:pos="708"/>
          <w:tab w:val="left" w:pos="5245" w:leader="none"/>
        </w:tabs>
        <w:spacing w:lineRule="auto" w:line="240" w:before="0" w:after="0"/>
        <w:jc w:val="center"/>
        <w:rPr>
          <w:rFonts w:ascii="Times New Roman" w:hAnsi="Times New Roman"/>
          <w:sz w:val="24"/>
          <w:szCs w:val="24"/>
        </w:rPr>
      </w:pPr>
      <w:r>
        <w:rPr>
          <w:rFonts w:ascii="Times New Roman" w:hAnsi="Times New Roman"/>
          <w:sz w:val="24"/>
          <w:szCs w:val="24"/>
        </w:rPr>
        <w:t>предоставления муниципальной услуги по предоставлению муниципального имущества в аренду, безвозмездное пользование без проведения торгов</w:t>
      </w:r>
    </w:p>
    <w:p>
      <w:pPr>
        <w:pStyle w:val="BodyTextIndent2"/>
        <w:spacing w:lineRule="atLeast" w:line="240"/>
        <w:rPr>
          <w:color w:val="000000"/>
        </w:rPr>
      </w:pPr>
      <w:r>
        <w:rPr>
          <w:color w:val="000000"/>
        </w:rPr>
      </w:r>
      <w:bookmarkStart w:id="3" w:name="_GoBack"/>
      <w:bookmarkStart w:id="4" w:name="_GoBack"/>
      <w:bookmarkEnd w:id="4"/>
    </w:p>
    <w:p>
      <w:pPr>
        <w:pStyle w:val="BodyTextIndent2"/>
        <w:spacing w:lineRule="atLeast" w:line="240"/>
        <w:rPr>
          <w:color w:val="000000"/>
        </w:rPr>
      </w:pPr>
      <w:r>
        <w:rPr>
          <w:color w:val="000000"/>
        </w:rPr>
        <w:tab/>
      </w:r>
      <w:r>
        <w:rPr>
          <w:color w:val="000000"/>
        </w:rPr>
        <w:tab/>
        <w:tab/>
        <w:tab/>
        <w:tab/>
        <w:tab/>
        <w:tab/>
      </w:r>
      <w:r>
        <mc:AlternateContent>
          <mc:Choice Requires="wps">
            <w:drawing>
              <wp:anchor behindDoc="0" distT="0" distB="0" distL="114300" distR="114300" simplePos="0" locked="0" layoutInCell="1" allowOverlap="1" relativeHeight="2">
                <wp:simplePos x="0" y="0"/>
                <wp:positionH relativeFrom="column">
                  <wp:posOffset>1101090</wp:posOffset>
                </wp:positionH>
                <wp:positionV relativeFrom="paragraph">
                  <wp:posOffset>139700</wp:posOffset>
                </wp:positionV>
                <wp:extent cx="3942715" cy="723900"/>
                <wp:effectExtent l="0" t="0" r="0" b="0"/>
                <wp:wrapNone/>
                <wp:docPr id="1" name=""/>
                <a:graphic xmlns:a="http://schemas.openxmlformats.org/drawingml/2006/main">
                  <a:graphicData uri="http://schemas.microsoft.com/office/word/2010/wordprocessingShape">
                    <wps:wsp>
                      <wps:cNvSpPr txBox="1"/>
                      <wps:spPr>
                        <a:xfrm>
                          <a:off x="0" y="0"/>
                          <a:ext cx="3942715" cy="723900"/>
                        </a:xfrm>
                        <a:prstGeom prst="rect"/>
                        <a:solidFill>
                          <a:srgbClr val="FFFFFF"/>
                        </a:solidFill>
                        <a:ln w="635">
                          <a:solidFill>
                            <a:srgbClr val="000000"/>
                          </a:solidFill>
                        </a:ln>
                      </wps:spPr>
                      <wps:txbx>
                        <w:txbxContent>
                          <w:p>
                            <w:pPr>
                              <w:pStyle w:val="Style25"/>
                              <w:spacing w:lineRule="auto" w:line="240" w:before="0" w:after="0"/>
                              <w:jc w:val="center"/>
                              <w:rPr>
                                <w:rFonts w:ascii="Times New Roman" w:hAnsi="Times New Roman"/>
                              </w:rPr>
                            </w:pPr>
                            <w:r>
                              <w:rPr>
                                <w:rFonts w:ascii="Times New Roman" w:hAnsi="Times New Roman"/>
                                <w:color w:val="000000"/>
                              </w:rPr>
                              <w:t>Прием и регистрация заявления и прилагаемых документов</w:t>
                            </w:r>
                            <w:r>
                              <w:rPr>
                                <w:rFonts w:ascii="Times New Roman" w:hAnsi="Times New Roman"/>
                              </w:rPr>
                              <w:t xml:space="preserve"> – не более 5 календарных дней</w:t>
                            </w:r>
                          </w:p>
                          <w:p>
                            <w:pPr>
                              <w:pStyle w:val="Style25"/>
                              <w:spacing w:lineRule="auto" w:line="240" w:before="0" w:after="0"/>
                              <w:jc w:val="center"/>
                              <w:rPr/>
                            </w:pPr>
                            <w:r>
                              <w:rPr>
                                <w:rFonts w:ascii="Times New Roman" w:hAnsi="Times New Roman"/>
                              </w:rPr>
                              <w:t>(пункт 3.2.4 административного регламента)</w:t>
                            </w:r>
                          </w:p>
                        </w:txbxContent>
                      </wps:txbx>
                      <wps:bodyPr anchor="t" lIns="91440" tIns="45720" rIns="91440" bIns="45720">
                        <a:noAutofit/>
                      </wps:bodyPr>
                    </wps:wsp>
                  </a:graphicData>
                </a:graphic>
              </wp:anchor>
            </w:drawing>
          </mc:Choice>
          <mc:Fallback>
            <w:pict>
              <v:rect fillcolor="#FFFFFF" strokecolor="#000000" strokeweight="0pt" style="position:absolute;rotation:0;width:310.45pt;height:57pt;mso-wrap-distance-left:9pt;mso-wrap-distance-right:9pt;mso-wrap-distance-top:0pt;mso-wrap-distance-bottom:0pt;margin-top:11pt;mso-position-vertical-relative:text;margin-left:86.7pt;mso-position-horizontal-relative:text">
                <v:textbox>
                  <w:txbxContent>
                    <w:p>
                      <w:pPr>
                        <w:pStyle w:val="Style25"/>
                        <w:spacing w:lineRule="auto" w:line="240" w:before="0" w:after="0"/>
                        <w:jc w:val="center"/>
                        <w:rPr>
                          <w:rFonts w:ascii="Times New Roman" w:hAnsi="Times New Roman"/>
                        </w:rPr>
                      </w:pPr>
                      <w:r>
                        <w:rPr>
                          <w:rFonts w:ascii="Times New Roman" w:hAnsi="Times New Roman"/>
                          <w:color w:val="000000"/>
                        </w:rPr>
                        <w:t>Прием и регистрация заявления и прилагаемых документов</w:t>
                      </w:r>
                      <w:r>
                        <w:rPr>
                          <w:rFonts w:ascii="Times New Roman" w:hAnsi="Times New Roman"/>
                        </w:rPr>
                        <w:t xml:space="preserve"> – не более 5 календарных дней</w:t>
                      </w:r>
                    </w:p>
                    <w:p>
                      <w:pPr>
                        <w:pStyle w:val="Style25"/>
                        <w:spacing w:lineRule="auto" w:line="240" w:before="0" w:after="0"/>
                        <w:jc w:val="center"/>
                        <w:rPr/>
                      </w:pPr>
                      <w:r>
                        <w:rPr>
                          <w:rFonts w:ascii="Times New Roman" w:hAnsi="Times New Roman"/>
                        </w:rPr>
                        <w:t>(пункт 3.2.4 административного регламента)</w:t>
                      </w:r>
                    </w:p>
                  </w:txbxContent>
                </v:textbox>
              </v:rect>
            </w:pict>
          </mc:Fallback>
        </mc:AlternateContent>
      </w:r>
    </w:p>
    <w:p>
      <w:pPr>
        <w:pStyle w:val="BodyTextIndent2"/>
        <w:spacing w:lineRule="atLeast" w:line="240"/>
        <w:rPr>
          <w:color w:val="000000"/>
        </w:rPr>
      </w:pPr>
      <w:r>
        <w:rPr>
          <w:color w:val="000000"/>
        </w:rPr>
        <w:tab/>
      </w:r>
    </w:p>
    <w:p>
      <w:pPr>
        <w:pStyle w:val="BodyTextIndent2"/>
        <w:spacing w:lineRule="atLeast" w:line="240"/>
        <w:rPr>
          <w:color w:val="000000"/>
        </w:rPr>
      </w:pPr>
      <w:r>
        <w:rPr>
          <w:color w:val="000000"/>
        </w:rPr>
      </w:r>
    </w:p>
    <w:p>
      <w:pPr>
        <w:pStyle w:val="BodyTextIndent2"/>
        <w:spacing w:lineRule="atLeast" w:line="240"/>
        <w:rPr>
          <w:color w:val="000000"/>
        </w:rPr>
      </w:pPr>
      <w:r>
        <w:rPr>
          <w:color w:val="000000"/>
        </w:rPr>
      </w:r>
    </w:p>
    <w:p>
      <w:pPr>
        <w:pStyle w:val="BodyTextIndent2"/>
        <w:spacing w:lineRule="atLeast" w:line="240"/>
        <w:rPr>
          <w:color w:val="000000"/>
        </w:rPr>
      </w:pPr>
      <w:r>
        <w:rPr>
          <w:color w:val="000000"/>
        </w:rPr>
      </w:r>
    </w:p>
    <w:p>
      <w:pPr>
        <w:pStyle w:val="BodyTextIndent2"/>
        <w:spacing w:lineRule="atLeast" w:line="240"/>
        <w:rPr>
          <w:color w:val="000000"/>
        </w:rPr>
      </w:pPr>
      <w:r>
        <mc:AlternateContent>
          <mc:Choice Requires="wps">
            <w:drawing>
              <wp:anchor behindDoc="0" distT="0" distB="0" distL="114300" distR="114300" simplePos="0" locked="0" layoutInCell="1" allowOverlap="1" relativeHeight="3">
                <wp:simplePos x="0" y="0"/>
                <wp:positionH relativeFrom="column">
                  <wp:posOffset>2891790</wp:posOffset>
                </wp:positionH>
                <wp:positionV relativeFrom="paragraph">
                  <wp:posOffset>227330</wp:posOffset>
                </wp:positionV>
                <wp:extent cx="419100" cy="1270"/>
                <wp:effectExtent l="0" t="0" r="0" b="0"/>
                <wp:wrapNone/>
                <wp:docPr id="2" name="Прямая соединительная линия 14"/>
                <a:graphic xmlns:a="http://schemas.openxmlformats.org/drawingml/2006/main">
                  <a:graphicData uri="http://schemas.microsoft.com/office/word/2010/wordprocessingShape">
                    <wps:wsp>
                      <wps:cNvSpPr/>
                      <wps:spPr>
                        <a:xfrm>
                          <a:off x="0" y="0"/>
                          <a:ext cx="0" cy="59616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44.15pt,1.45pt" to="244.15pt,48.35pt" ID="Прямая соединительная линия 14" stroked="t" style="position:absolute">
                <v:stroke color="black" endarrow="block" endarrowwidth="medium" endarrowlength="medium" joinstyle="round" endcap="flat"/>
                <v:fill o:detectmouseclick="t" on="false"/>
              </v:line>
            </w:pict>
          </mc:Fallback>
        </mc:AlternateContent>
      </w:r>
      <w:r>
        <w:rPr>
          <w:color w:val="000000"/>
        </w:rPr>
        <w:tab/>
      </w:r>
    </w:p>
    <w:p>
      <w:pPr>
        <w:pStyle w:val="BodyTextIndent2"/>
        <w:spacing w:lineRule="atLeast" w:line="240"/>
        <w:rPr>
          <w:color w:val="000000"/>
        </w:rPr>
      </w:pPr>
      <w:r>
        <w:rPr>
          <w:color w:val="000000"/>
        </w:rPr>
      </w:r>
    </w:p>
    <w:p>
      <w:pPr>
        <w:pStyle w:val="BodyTextIndent2"/>
        <w:spacing w:lineRule="atLeast" w:line="240"/>
        <w:rPr>
          <w:color w:val="000000"/>
        </w:rPr>
      </w:pPr>
      <w:r>
        <w:rPr>
          <w:color w:val="000000"/>
        </w:rPr>
      </w:r>
    </w:p>
    <w:p>
      <w:pPr>
        <w:pStyle w:val="BodyTextIndent2"/>
        <w:spacing w:lineRule="atLeast" w:line="240"/>
        <w:rPr>
          <w:color w:val="000000"/>
        </w:rPr>
      </w:pPr>
      <w:r>
        <w:rPr>
          <w:color w:val="000000"/>
        </w:rPr>
      </w:r>
      <w:r>
        <mc:AlternateContent>
          <mc:Choice Requires="wps">
            <w:drawing>
              <wp:anchor behindDoc="0" distT="0" distB="0" distL="114300" distR="114300" simplePos="0" locked="0" layoutInCell="1" allowOverlap="1" relativeHeight="5">
                <wp:simplePos x="0" y="0"/>
                <wp:positionH relativeFrom="column">
                  <wp:posOffset>1139190</wp:posOffset>
                </wp:positionH>
                <wp:positionV relativeFrom="paragraph">
                  <wp:posOffset>99695</wp:posOffset>
                </wp:positionV>
                <wp:extent cx="3942715" cy="771525"/>
                <wp:effectExtent l="0" t="0" r="0" b="0"/>
                <wp:wrapNone/>
                <wp:docPr id="3" name=""/>
                <a:graphic xmlns:a="http://schemas.openxmlformats.org/drawingml/2006/main">
                  <a:graphicData uri="http://schemas.microsoft.com/office/word/2010/wordprocessingShape">
                    <wps:wsp>
                      <wps:cNvSpPr txBox="1"/>
                      <wps:spPr>
                        <a:xfrm>
                          <a:off x="0" y="0"/>
                          <a:ext cx="3942715" cy="771525"/>
                        </a:xfrm>
                        <a:prstGeom prst="rect"/>
                        <a:solidFill>
                          <a:srgbClr val="FFFFFF"/>
                        </a:solidFill>
                        <a:ln w="635">
                          <a:solidFill>
                            <a:srgbClr val="000000"/>
                          </a:solidFill>
                        </a:ln>
                      </wps:spPr>
                      <wps:txbx>
                        <w:txbxContent>
                          <w:p>
                            <w:pPr>
                              <w:pStyle w:val="Style25"/>
                              <w:spacing w:lineRule="auto" w:line="240" w:before="0" w:after="0"/>
                              <w:jc w:val="center"/>
                              <w:rPr>
                                <w:rFonts w:ascii="Times New Roman" w:hAnsi="Times New Roman"/>
                              </w:rPr>
                            </w:pPr>
                            <w:r>
                              <w:rPr>
                                <w:rFonts w:ascii="Times New Roman" w:hAnsi="Times New Roman"/>
                                <w:color w:val="000000"/>
                              </w:rPr>
                              <w:t>Рассмотрение заявления и принятие решения</w:t>
                            </w:r>
                            <w:r>
                              <w:rPr>
                                <w:rFonts w:ascii="Times New Roman" w:hAnsi="Times New Roman"/>
                              </w:rPr>
                              <w:t xml:space="preserve"> – </w:t>
                            </w:r>
                          </w:p>
                          <w:p>
                            <w:pPr>
                              <w:pStyle w:val="Style25"/>
                              <w:spacing w:lineRule="auto" w:line="240" w:before="0" w:after="0"/>
                              <w:jc w:val="center"/>
                              <w:rPr>
                                <w:rFonts w:ascii="Times New Roman" w:hAnsi="Times New Roman"/>
                              </w:rPr>
                            </w:pPr>
                            <w:r>
                              <w:rPr>
                                <w:rFonts w:ascii="Times New Roman" w:hAnsi="Times New Roman"/>
                              </w:rPr>
                              <w:t>22 календарных дня со дня регистрации заявления и прилагаемых документов</w:t>
                            </w:r>
                          </w:p>
                          <w:p>
                            <w:pPr>
                              <w:pStyle w:val="Style25"/>
                              <w:spacing w:lineRule="auto" w:line="240" w:before="0" w:after="0"/>
                              <w:jc w:val="center"/>
                              <w:rPr/>
                            </w:pPr>
                            <w:r>
                              <w:rPr>
                                <w:rFonts w:ascii="Times New Roman" w:hAnsi="Times New Roman"/>
                              </w:rPr>
                              <w:t>(пункт 3.3.4 административного регламента)</w:t>
                            </w:r>
                          </w:p>
                        </w:txbxContent>
                      </wps:txbx>
                      <wps:bodyPr anchor="t" lIns="91440" tIns="45720" rIns="91440" bIns="45720">
                        <a:noAutofit/>
                      </wps:bodyPr>
                    </wps:wsp>
                  </a:graphicData>
                </a:graphic>
              </wp:anchor>
            </w:drawing>
          </mc:Choice>
          <mc:Fallback>
            <w:pict>
              <v:rect fillcolor="#FFFFFF" strokecolor="#000000" strokeweight="0pt" style="position:absolute;rotation:0;width:310.45pt;height:60.75pt;mso-wrap-distance-left:9pt;mso-wrap-distance-right:9pt;mso-wrap-distance-top:0pt;mso-wrap-distance-bottom:0pt;margin-top:7.85pt;mso-position-vertical-relative:text;margin-left:89.7pt;mso-position-horizontal-relative:text">
                <v:textbox>
                  <w:txbxContent>
                    <w:p>
                      <w:pPr>
                        <w:pStyle w:val="Style25"/>
                        <w:spacing w:lineRule="auto" w:line="240" w:before="0" w:after="0"/>
                        <w:jc w:val="center"/>
                        <w:rPr>
                          <w:rFonts w:ascii="Times New Roman" w:hAnsi="Times New Roman"/>
                        </w:rPr>
                      </w:pPr>
                      <w:r>
                        <w:rPr>
                          <w:rFonts w:ascii="Times New Roman" w:hAnsi="Times New Roman"/>
                          <w:color w:val="000000"/>
                        </w:rPr>
                        <w:t>Рассмотрение заявления и принятие решения</w:t>
                      </w:r>
                      <w:r>
                        <w:rPr>
                          <w:rFonts w:ascii="Times New Roman" w:hAnsi="Times New Roman"/>
                        </w:rPr>
                        <w:t xml:space="preserve"> – </w:t>
                      </w:r>
                    </w:p>
                    <w:p>
                      <w:pPr>
                        <w:pStyle w:val="Style25"/>
                        <w:spacing w:lineRule="auto" w:line="240" w:before="0" w:after="0"/>
                        <w:jc w:val="center"/>
                        <w:rPr>
                          <w:rFonts w:ascii="Times New Roman" w:hAnsi="Times New Roman"/>
                        </w:rPr>
                      </w:pPr>
                      <w:r>
                        <w:rPr>
                          <w:rFonts w:ascii="Times New Roman" w:hAnsi="Times New Roman"/>
                        </w:rPr>
                        <w:t>22 календарных дня со дня регистрации заявления и прилагаемых документов</w:t>
                      </w:r>
                    </w:p>
                    <w:p>
                      <w:pPr>
                        <w:pStyle w:val="Style25"/>
                        <w:spacing w:lineRule="auto" w:line="240" w:before="0" w:after="0"/>
                        <w:jc w:val="center"/>
                        <w:rPr/>
                      </w:pPr>
                      <w:r>
                        <w:rPr>
                          <w:rFonts w:ascii="Times New Roman" w:hAnsi="Times New Roman"/>
                        </w:rPr>
                        <w:t>(пункт 3.3.4 административного регламента)</w:t>
                      </w:r>
                    </w:p>
                  </w:txbxContent>
                </v:textbox>
              </v:rect>
            </w:pict>
          </mc:Fallback>
        </mc:AlternateContent>
      </w:r>
    </w:p>
    <w:p>
      <w:pPr>
        <w:pStyle w:val="BodyTextIndent2"/>
        <w:spacing w:lineRule="atLeast" w:line="240"/>
        <w:rPr>
          <w:color w:val="000000"/>
        </w:rPr>
      </w:pPr>
      <w:r>
        <w:rPr>
          <w:color w:val="000000"/>
        </w:rPr>
      </w:r>
    </w:p>
    <w:p>
      <w:pPr>
        <w:pStyle w:val="BodyTextIndent2"/>
        <w:spacing w:lineRule="atLeast" w:line="240"/>
        <w:rPr>
          <w:color w:val="000000"/>
        </w:rPr>
      </w:pPr>
      <w:r>
        <w:rPr>
          <w:color w:val="000000"/>
        </w:rPr>
      </w:r>
    </w:p>
    <w:p>
      <w:pPr>
        <w:pStyle w:val="BodyTextIndent2"/>
        <w:spacing w:lineRule="atLeast" w:line="240"/>
        <w:rPr>
          <w:color w:val="000000"/>
        </w:rPr>
      </w:pPr>
      <w:r>
        <w:rPr>
          <w:color w:val="000000"/>
        </w:rPr>
      </w:r>
    </w:p>
    <w:p>
      <w:pPr>
        <w:pStyle w:val="BodyTextIndent2"/>
        <w:spacing w:lineRule="atLeast" w:line="240"/>
        <w:rPr>
          <w:color w:val="000000"/>
        </w:rPr>
      </w:pPr>
      <w:r>
        <w:rPr>
          <w:color w:val="000000"/>
        </w:rPr>
      </w:r>
    </w:p>
    <w:p>
      <w:pPr>
        <w:pStyle w:val="BodyTextIndent2"/>
        <w:spacing w:lineRule="atLeast" w:line="240"/>
        <w:rPr>
          <w:color w:val="000000"/>
        </w:rPr>
      </w:pPr>
      <w:r>
        <w:rPr>
          <w:color w:val="000000"/>
        </w:rPr>
        <mc:AlternateContent>
          <mc:Choice Requires="wps">
            <w:drawing>
              <wp:anchor behindDoc="0" distT="0" distB="0" distL="114300" distR="114300" simplePos="0" locked="0" layoutInCell="1" allowOverlap="1" relativeHeight="4">
                <wp:simplePos x="0" y="0"/>
                <wp:positionH relativeFrom="column">
                  <wp:posOffset>2914015</wp:posOffset>
                </wp:positionH>
                <wp:positionV relativeFrom="paragraph">
                  <wp:posOffset>204470</wp:posOffset>
                </wp:positionV>
                <wp:extent cx="363855" cy="1270"/>
                <wp:effectExtent l="0" t="0" r="0" b="0"/>
                <wp:wrapNone/>
                <wp:docPr id="4" name="Прямая соединительная линия 11"/>
                <a:graphic xmlns:a="http://schemas.openxmlformats.org/drawingml/2006/main">
                  <a:graphicData uri="http://schemas.microsoft.com/office/word/2010/wordprocessingShape">
                    <wps:wsp>
                      <wps:cNvSpPr/>
                      <wps:spPr>
                        <a:xfrm>
                          <a:off x="0" y="0"/>
                          <a:ext cx="0" cy="51768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43.75pt,1.85pt" to="243.75pt,42.55pt" ID="Прямая соединительная линия 11" stroked="t" style="position:absolute">
                <v:stroke color="black" endarrow="block" endarrowwidth="medium" endarrowlength="medium" joinstyle="round" endcap="flat"/>
                <v:fill o:detectmouseclick="t" on="false"/>
              </v:line>
            </w:pict>
          </mc:Fallback>
        </mc:AlternateContent>
      </w:r>
    </w:p>
    <w:p>
      <w:pPr>
        <w:pStyle w:val="BodyTextIndent2"/>
        <w:spacing w:lineRule="atLeast" w:line="240"/>
        <w:rPr>
          <w:color w:val="000000"/>
        </w:rPr>
      </w:pPr>
      <w:r>
        <w:rPr>
          <w:color w:val="000000"/>
        </w:rPr>
      </w:r>
    </w:p>
    <w:p>
      <w:pPr>
        <w:pStyle w:val="BodyTextIndent2"/>
        <w:spacing w:lineRule="atLeast" w:line="240"/>
        <w:rPr>
          <w:color w:val="000000"/>
        </w:rPr>
      </w:pPr>
      <w:r>
        <w:rPr>
          <w:color w:val="000000"/>
        </w:rPr>
      </w:r>
    </w:p>
    <w:p>
      <w:pPr>
        <w:pStyle w:val="BodyTextIndent2"/>
        <w:spacing w:lineRule="atLeast" w:line="240"/>
        <w:rPr>
          <w:color w:val="000000"/>
        </w:rPr>
      </w:pPr>
      <w:r>
        <w:rPr>
          <w:color w:val="000000"/>
        </w:rPr>
      </w:r>
      <w:r>
        <mc:AlternateContent>
          <mc:Choice Requires="wps">
            <w:drawing>
              <wp:anchor behindDoc="0" distT="0" distB="0" distL="114300" distR="114300" simplePos="0" locked="0" layoutInCell="1" allowOverlap="1" relativeHeight="6">
                <wp:simplePos x="0" y="0"/>
                <wp:positionH relativeFrom="column">
                  <wp:posOffset>1139190</wp:posOffset>
                </wp:positionH>
                <wp:positionV relativeFrom="paragraph">
                  <wp:posOffset>69850</wp:posOffset>
                </wp:positionV>
                <wp:extent cx="3942715" cy="800100"/>
                <wp:effectExtent l="0" t="0" r="0" b="0"/>
                <wp:wrapNone/>
                <wp:docPr id="5" name=""/>
                <a:graphic xmlns:a="http://schemas.openxmlformats.org/drawingml/2006/main">
                  <a:graphicData uri="http://schemas.microsoft.com/office/word/2010/wordprocessingShape">
                    <wps:wsp>
                      <wps:cNvSpPr txBox="1"/>
                      <wps:spPr>
                        <a:xfrm>
                          <a:off x="0" y="0"/>
                          <a:ext cx="3942715" cy="800100"/>
                        </a:xfrm>
                        <a:prstGeom prst="rect"/>
                        <a:solidFill>
                          <a:srgbClr val="FFFFFF"/>
                        </a:solidFill>
                        <a:ln w="635">
                          <a:solidFill>
                            <a:srgbClr val="000000"/>
                          </a:solidFill>
                        </a:ln>
                      </wps:spPr>
                      <wps:txbx>
                        <w:txbxContent>
                          <w:p>
                            <w:pPr>
                              <w:pStyle w:val="Style25"/>
                              <w:spacing w:lineRule="auto" w:line="240" w:before="0" w:after="0"/>
                              <w:jc w:val="center"/>
                              <w:rPr>
                                <w:rFonts w:ascii="Times New Roman" w:hAnsi="Times New Roman"/>
                              </w:rPr>
                            </w:pPr>
                            <w:r>
                              <w:rPr>
                                <w:rFonts w:ascii="Times New Roman" w:hAnsi="Times New Roman"/>
                                <w:color w:val="000000"/>
                              </w:rPr>
                              <w:t>Уведомление заявителя о принятом решении</w:t>
                            </w:r>
                            <w:r>
                              <w:rPr>
                                <w:rFonts w:ascii="Times New Roman" w:hAnsi="Times New Roman"/>
                              </w:rPr>
                              <w:t xml:space="preserve"> – </w:t>
                            </w:r>
                          </w:p>
                          <w:p>
                            <w:pPr>
                              <w:pStyle w:val="Style25"/>
                              <w:spacing w:lineRule="auto" w:line="240" w:before="0" w:after="0"/>
                              <w:jc w:val="center"/>
                              <w:rPr>
                                <w:rFonts w:ascii="Times New Roman" w:hAnsi="Times New Roman"/>
                              </w:rPr>
                            </w:pPr>
                            <w:r>
                              <w:rPr>
                                <w:rFonts w:ascii="Times New Roman" w:hAnsi="Times New Roman"/>
                              </w:rPr>
                              <w:t xml:space="preserve">3 календарных дня со дня, следующего за днем </w:t>
                            </w:r>
                            <w:r>
                              <w:rPr>
                                <w:rFonts w:ascii="Times New Roman" w:hAnsi="Times New Roman"/>
                                <w:color w:val="000000"/>
                              </w:rPr>
                              <w:t>подписания результатам муниципальной услуги</w:t>
                            </w:r>
                          </w:p>
                          <w:p>
                            <w:pPr>
                              <w:pStyle w:val="Style25"/>
                              <w:spacing w:before="0" w:after="200"/>
                              <w:jc w:val="center"/>
                              <w:rPr/>
                            </w:pPr>
                            <w:r>
                              <w:rPr>
                                <w:rFonts w:ascii="Times New Roman" w:hAnsi="Times New Roman"/>
                              </w:rPr>
                              <w:t>(пункт 3.4.5 административного регламента)</w:t>
                            </w:r>
                          </w:p>
                        </w:txbxContent>
                      </wps:txbx>
                      <wps:bodyPr anchor="t" lIns="91440" tIns="45720" rIns="91440" bIns="45720">
                        <a:noAutofit/>
                      </wps:bodyPr>
                    </wps:wsp>
                  </a:graphicData>
                </a:graphic>
              </wp:anchor>
            </w:drawing>
          </mc:Choice>
          <mc:Fallback>
            <w:pict>
              <v:rect fillcolor="#FFFFFF" strokecolor="#000000" strokeweight="0pt" style="position:absolute;rotation:0;width:310.45pt;height:63pt;mso-wrap-distance-left:9pt;mso-wrap-distance-right:9pt;mso-wrap-distance-top:0pt;mso-wrap-distance-bottom:0pt;margin-top:5.5pt;mso-position-vertical-relative:text;margin-left:89.7pt;mso-position-horizontal-relative:text">
                <v:textbox>
                  <w:txbxContent>
                    <w:p>
                      <w:pPr>
                        <w:pStyle w:val="Style25"/>
                        <w:spacing w:lineRule="auto" w:line="240" w:before="0" w:after="0"/>
                        <w:jc w:val="center"/>
                        <w:rPr>
                          <w:rFonts w:ascii="Times New Roman" w:hAnsi="Times New Roman"/>
                        </w:rPr>
                      </w:pPr>
                      <w:r>
                        <w:rPr>
                          <w:rFonts w:ascii="Times New Roman" w:hAnsi="Times New Roman"/>
                          <w:color w:val="000000"/>
                        </w:rPr>
                        <w:t>Уведомление заявителя о принятом решении</w:t>
                      </w:r>
                      <w:r>
                        <w:rPr>
                          <w:rFonts w:ascii="Times New Roman" w:hAnsi="Times New Roman"/>
                        </w:rPr>
                        <w:t xml:space="preserve"> – </w:t>
                      </w:r>
                    </w:p>
                    <w:p>
                      <w:pPr>
                        <w:pStyle w:val="Style25"/>
                        <w:spacing w:lineRule="auto" w:line="240" w:before="0" w:after="0"/>
                        <w:jc w:val="center"/>
                        <w:rPr>
                          <w:rFonts w:ascii="Times New Roman" w:hAnsi="Times New Roman"/>
                        </w:rPr>
                      </w:pPr>
                      <w:r>
                        <w:rPr>
                          <w:rFonts w:ascii="Times New Roman" w:hAnsi="Times New Roman"/>
                        </w:rPr>
                        <w:t xml:space="preserve">3 календарных дня со дня, следующего за днем </w:t>
                      </w:r>
                      <w:r>
                        <w:rPr>
                          <w:rFonts w:ascii="Times New Roman" w:hAnsi="Times New Roman"/>
                          <w:color w:val="000000"/>
                        </w:rPr>
                        <w:t>подписания результатам муниципальной услуги</w:t>
                      </w:r>
                    </w:p>
                    <w:p>
                      <w:pPr>
                        <w:pStyle w:val="Style25"/>
                        <w:spacing w:before="0" w:after="200"/>
                        <w:jc w:val="center"/>
                        <w:rPr/>
                      </w:pPr>
                      <w:r>
                        <w:rPr>
                          <w:rFonts w:ascii="Times New Roman" w:hAnsi="Times New Roman"/>
                        </w:rPr>
                        <w:t>(пункт 3.4.5 административного регламента)</w:t>
                      </w:r>
                    </w:p>
                  </w:txbxContent>
                </v:textbox>
              </v:rect>
            </w:pict>
          </mc:Fallback>
        </mc:AlternateContent>
      </w:r>
    </w:p>
    <w:p>
      <w:pPr>
        <w:pStyle w:val="BodyTextIndent2"/>
        <w:spacing w:lineRule="atLeast" w:line="240"/>
        <w:rPr>
          <w:color w:val="000000"/>
        </w:rPr>
      </w:pPr>
      <w:r>
        <w:rPr>
          <w:color w:val="000000"/>
        </w:rPr>
      </w:r>
    </w:p>
    <w:p>
      <w:pPr>
        <w:pStyle w:val="BodyTextIndent2"/>
        <w:spacing w:lineRule="atLeast" w:line="240"/>
        <w:rPr>
          <w:color w:val="000000"/>
        </w:rPr>
      </w:pPr>
      <w:r>
        <w:rPr>
          <w:color w:val="000000"/>
        </w:rPr>
      </w:r>
    </w:p>
    <w:p>
      <w:pPr>
        <w:pStyle w:val="BodyTextIndent2"/>
        <w:spacing w:lineRule="atLeast" w:line="240"/>
        <w:rPr>
          <w:color w:val="000000"/>
        </w:rPr>
      </w:pPr>
      <w:r>
        <w:rPr>
          <w:color w:val="000000"/>
        </w:rPr>
      </w:r>
    </w:p>
    <w:p>
      <w:pPr>
        <w:pStyle w:val="BodyTextIndent2"/>
        <w:spacing w:lineRule="atLeast" w:line="240"/>
        <w:rPr>
          <w:color w:val="000000"/>
        </w:rPr>
      </w:pPr>
      <w:r>
        <w:rPr>
          <w:color w:val="000000"/>
        </w:rPr>
      </w:r>
    </w:p>
    <w:p>
      <w:pPr>
        <w:pStyle w:val="BodyTextIndent2"/>
        <w:spacing w:lineRule="atLeast" w:line="240"/>
        <w:rPr>
          <w:color w:val="000000"/>
        </w:rPr>
      </w:pPr>
      <w:r>
        <w:rPr>
          <w:color w:val="000000"/>
        </w:rPr>
      </w:r>
    </w:p>
    <w:p>
      <w:pPr>
        <w:pStyle w:val="BodyTextIndent2"/>
        <w:spacing w:lineRule="atLeast" w:line="240"/>
        <w:rPr>
          <w:color w:val="000000"/>
        </w:rPr>
      </w:pPr>
      <w:r>
        <w:rPr>
          <w:color w:val="000000"/>
        </w:rPr>
      </w:r>
    </w:p>
    <w:p>
      <w:pPr>
        <w:pStyle w:val="BodyTextIndent2"/>
        <w:spacing w:lineRule="atLeast" w:line="240"/>
        <w:rPr>
          <w:color w:val="000000"/>
        </w:rPr>
      </w:pPr>
      <w:r>
        <w:rPr>
          <w:color w:val="000000"/>
        </w:rPr>
      </w:r>
    </w:p>
    <w:p>
      <w:pPr>
        <w:pStyle w:val="BodyTextIndent2"/>
        <w:spacing w:lineRule="atLeast" w:line="240"/>
        <w:rPr>
          <w:color w:val="000000"/>
        </w:rPr>
      </w:pPr>
      <w:r>
        <w:rPr>
          <w:color w:val="000000"/>
        </w:rPr>
      </w:r>
    </w:p>
    <w:p>
      <w:pPr>
        <w:pStyle w:val="Normal"/>
        <w:spacing w:lineRule="atLeast" w:line="240"/>
        <w:rPr>
          <w:color w:val="0070C0"/>
        </w:rPr>
      </w:pPr>
      <w:r>
        <w:rPr>
          <w:color w:val="0070C0"/>
        </w:rPr>
      </w:r>
    </w:p>
    <w:p>
      <w:pPr>
        <w:pStyle w:val="Normal"/>
        <w:tabs>
          <w:tab w:val="clear" w:pos="708"/>
          <w:tab w:val="left" w:pos="5245" w:leader="none"/>
        </w:tabs>
        <w:spacing w:lineRule="auto" w:line="240" w:before="0" w:after="0"/>
        <w:jc w:val="center"/>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libri Light">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b/>
        <w:rFonts w:ascii="Times New Roman" w:hAnsi="Times New Roman" w:cs="Times New Roman"/>
      </w:rPr>
    </w:lvl>
    <w:lvl w:ilvl="1">
      <w:start w:val="1"/>
      <w:numFmt w:val="decimal"/>
      <w:lvlText w:val="%1.%2."/>
      <w:lvlJc w:val="left"/>
      <w:pPr>
        <w:ind w:left="1080" w:hanging="720"/>
      </w:pPr>
      <w:rPr>
        <w:sz w:val="28"/>
        <w:rFonts w:ascii="Times New Roman" w:hAnsi="Times New Roman" w:cs="Times New Roman"/>
      </w:rPr>
    </w:lvl>
    <w:lvl w:ilvl="2">
      <w:start w:val="1"/>
      <w:numFmt w:val="decimal"/>
      <w:lvlText w:val="%1.%2.%3."/>
      <w:lvlJc w:val="left"/>
      <w:pPr>
        <w:ind w:left="1080" w:hanging="720"/>
      </w:pPr>
      <w:rPr>
        <w:sz w:val="28"/>
        <w:rFonts w:ascii="Times New Roman" w:hAnsi="Times New Roman" w:cs="Times New Roman"/>
      </w:rPr>
    </w:lvl>
    <w:lvl w:ilvl="3">
      <w:start w:val="1"/>
      <w:numFmt w:val="decimal"/>
      <w:lvlText w:val="%1.%2.%3.%4."/>
      <w:lvlJc w:val="left"/>
      <w:pPr>
        <w:ind w:left="1440" w:hanging="1080"/>
      </w:pPr>
      <w:rPr>
        <w:sz w:val="28"/>
        <w:rFonts w:ascii="Times New Roman" w:hAnsi="Times New Roman"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2160" w:hanging="180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2">
    <w:lvl w:ilvl="0">
      <w:start w:val="2"/>
      <w:numFmt w:val="decimal"/>
      <w:lvlText w:val="%1."/>
      <w:lvlJc w:val="left"/>
      <w:pPr>
        <w:ind w:left="450" w:hanging="450"/>
      </w:pPr>
      <w:rPr>
        <w:sz w:val="28"/>
        <w:b/>
        <w:rFonts w:ascii="Times New Roman" w:hAnsi="Times New Roman" w:cs="Times New Roman"/>
      </w:rPr>
    </w:lvl>
    <w:lvl w:ilvl="1">
      <w:start w:val="4"/>
      <w:numFmt w:val="decimal"/>
      <w:lvlText w:val="%1.%2."/>
      <w:lvlJc w:val="left"/>
      <w:pPr>
        <w:ind w:left="2160" w:hanging="720"/>
      </w:pPr>
      <w:rPr>
        <w:sz w:val="28"/>
        <w:i w:val="false"/>
        <w:rFonts w:ascii="Times New Roman" w:hAnsi="Times New Roman" w:cs="Times New Roman"/>
      </w:rPr>
    </w:lvl>
    <w:lvl w:ilvl="2">
      <w:start w:val="1"/>
      <w:numFmt w:val="decimal"/>
      <w:lvlText w:val="%1.%2.%3."/>
      <w:lvlJc w:val="left"/>
      <w:pPr>
        <w:ind w:left="3600" w:hanging="720"/>
      </w:pPr>
      <w:rPr>
        <w:sz w:val="28"/>
        <w:rFonts w:ascii="Times New Roman" w:hAnsi="Times New Roman" w:cs="Times New Roman"/>
      </w:rPr>
    </w:lvl>
    <w:lvl w:ilvl="3">
      <w:start w:val="1"/>
      <w:numFmt w:val="decimal"/>
      <w:lvlText w:val="%1.%2.%3.%4."/>
      <w:lvlJc w:val="left"/>
      <w:pPr>
        <w:ind w:left="5400" w:hanging="108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640" w:hanging="1440"/>
      </w:pPr>
      <w:rPr>
        <w:rFonts w:cs="Times New Roman"/>
      </w:rPr>
    </w:lvl>
    <w:lvl w:ilvl="6">
      <w:start w:val="1"/>
      <w:numFmt w:val="decimal"/>
      <w:lvlText w:val="%1.%2.%3.%4.%5.%6.%7."/>
      <w:lvlJc w:val="left"/>
      <w:pPr>
        <w:ind w:left="10440" w:hanging="1800"/>
      </w:pPr>
      <w:rPr>
        <w:rFonts w:cs="Times New Roman"/>
      </w:rPr>
    </w:lvl>
    <w:lvl w:ilvl="7">
      <w:start w:val="1"/>
      <w:numFmt w:val="decimal"/>
      <w:lvlText w:val="%1.%2.%3.%4.%5.%6.%7.%8."/>
      <w:lvlJc w:val="left"/>
      <w:pPr>
        <w:ind w:left="11880" w:hanging="1800"/>
      </w:pPr>
      <w:rPr>
        <w:rFonts w:cs="Times New Roman"/>
      </w:rPr>
    </w:lvl>
    <w:lvl w:ilvl="8">
      <w:start w:val="1"/>
      <w:numFmt w:val="decimal"/>
      <w:lvlText w:val="%1.%2.%3.%4.%5.%6.%7.%8.%9."/>
      <w:lvlJc w:val="left"/>
      <w:pPr>
        <w:ind w:left="13680" w:hanging="2160"/>
      </w:pPr>
      <w:rPr>
        <w:rFonts w:cs="Times New Roman"/>
      </w:rPr>
    </w:lvl>
  </w:abstractNum>
  <w:abstractNum w:abstractNumId="3">
    <w:lvl w:ilvl="0">
      <w:start w:val="1"/>
      <w:numFmt w:val="decimal"/>
      <w:lvlText w:val="%1)"/>
      <w:lvlJc w:val="left"/>
      <w:pPr>
        <w:ind w:left="1159" w:hanging="450"/>
      </w:pPr>
      <w:rPr>
        <w:sz w:val="28"/>
        <w:rFonts w:ascii="Times New Roman" w:hAnsi="Times New Roman"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lvl w:ilvl="0">
      <w:start w:val="3"/>
      <w:numFmt w:val="decimal"/>
      <w:lvlText w:val="%1."/>
      <w:lvlJc w:val="left"/>
      <w:pPr>
        <w:ind w:left="675" w:hanging="675"/>
      </w:pPr>
      <w:rPr>
        <w:rFonts w:cs="Times New Roman"/>
      </w:rPr>
    </w:lvl>
    <w:lvl w:ilvl="1">
      <w:start w:val="1"/>
      <w:numFmt w:val="decimal"/>
      <w:lvlText w:val="%1.%2."/>
      <w:lvlJc w:val="left"/>
      <w:pPr>
        <w:ind w:left="720" w:hanging="720"/>
      </w:pPr>
      <w:rPr>
        <w:sz w:val="28"/>
        <w:rFonts w:cs="Times New Roman"/>
      </w:rPr>
    </w:lvl>
    <w:lvl w:ilvl="2">
      <w:start w:val="1"/>
      <w:numFmt w:val="decimal"/>
      <w:lvlText w:val="%1.%2.%3."/>
      <w:lvlJc w:val="left"/>
      <w:pPr>
        <w:ind w:left="720" w:hanging="720"/>
      </w:pPr>
      <w:rPr>
        <w:sz w:val="28"/>
        <w:rFonts w:ascii="Times New Roman" w:hAnsi="Times New Roman"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
    <w:lvl w:ilvl="0">
      <w:start w:val="4"/>
      <w:numFmt w:val="decimal"/>
      <w:lvlText w:val="%1."/>
      <w:lvlJc w:val="left"/>
      <w:pPr>
        <w:ind w:left="720" w:hanging="360"/>
      </w:pPr>
      <w:rPr>
        <w:sz w:val="28"/>
        <w:b/>
        <w:rFonts w:cs="Times New Roman"/>
      </w:rPr>
    </w:lvl>
    <w:lvl w:ilvl="1">
      <w:start w:val="1"/>
      <w:numFmt w:val="decimal"/>
      <w:lvlText w:val="%1.%2."/>
      <w:lvlJc w:val="left"/>
      <w:pPr>
        <w:ind w:left="1429" w:hanging="720"/>
      </w:pPr>
      <w:rPr>
        <w:sz w:val="28"/>
        <w:rFonts w:ascii="Times New Roman" w:hAnsi="Times New Roman" w:cs="Times New Roman"/>
      </w:rPr>
    </w:lvl>
    <w:lvl w:ilvl="2">
      <w:start w:val="1"/>
      <w:numFmt w:val="decimal"/>
      <w:lvlText w:val="%1.%2.%3."/>
      <w:lvlJc w:val="left"/>
      <w:pPr>
        <w:ind w:left="1778" w:hanging="720"/>
      </w:pPr>
      <w:rPr>
        <w:rFonts w:cs="Times New Roman"/>
      </w:rPr>
    </w:lvl>
    <w:lvl w:ilvl="3">
      <w:start w:val="1"/>
      <w:numFmt w:val="decimal"/>
      <w:lvlText w:val="%1.%2.%3.%4."/>
      <w:lvlJc w:val="left"/>
      <w:pPr>
        <w:ind w:left="2487" w:hanging="1080"/>
      </w:pPr>
      <w:rPr>
        <w:rFonts w:cs="Times New Roman"/>
      </w:rPr>
    </w:lvl>
    <w:lvl w:ilvl="4">
      <w:start w:val="1"/>
      <w:numFmt w:val="decimal"/>
      <w:lvlText w:val="%1.%2.%3.%4.%5."/>
      <w:lvlJc w:val="left"/>
      <w:pPr>
        <w:ind w:left="2836" w:hanging="1080"/>
      </w:pPr>
      <w:rPr>
        <w:rFonts w:cs="Times New Roman"/>
      </w:rPr>
    </w:lvl>
    <w:lvl w:ilvl="5">
      <w:start w:val="1"/>
      <w:numFmt w:val="decimal"/>
      <w:lvlText w:val="%1.%2.%3.%4.%5.%6."/>
      <w:lvlJc w:val="left"/>
      <w:pPr>
        <w:ind w:left="3545" w:hanging="1440"/>
      </w:pPr>
      <w:rPr>
        <w:rFonts w:cs="Times New Roman"/>
      </w:rPr>
    </w:lvl>
    <w:lvl w:ilvl="6">
      <w:start w:val="1"/>
      <w:numFmt w:val="decimal"/>
      <w:lvlText w:val="%1.%2.%3.%4.%5.%6.%7."/>
      <w:lvlJc w:val="left"/>
      <w:pPr>
        <w:ind w:left="3894" w:hanging="1440"/>
      </w:pPr>
      <w:rPr>
        <w:rFonts w:cs="Times New Roman"/>
      </w:rPr>
    </w:lvl>
    <w:lvl w:ilvl="7">
      <w:start w:val="1"/>
      <w:numFmt w:val="decimal"/>
      <w:lvlText w:val="%1.%2.%3.%4.%5.%6.%7.%8."/>
      <w:lvlJc w:val="left"/>
      <w:pPr>
        <w:ind w:left="4603" w:hanging="1800"/>
      </w:pPr>
      <w:rPr>
        <w:rFonts w:cs="Times New Roman"/>
      </w:rPr>
    </w:lvl>
    <w:lvl w:ilvl="8">
      <w:start w:val="1"/>
      <w:numFmt w:val="decimal"/>
      <w:lvlText w:val="%1.%2.%3.%4.%5.%6.%7.%8.%9."/>
      <w:lvlJc w:val="left"/>
      <w:pPr>
        <w:ind w:left="4952" w:hanging="1800"/>
      </w:pPr>
      <w:rPr>
        <w:rFonts w:cs="Times New Roman"/>
      </w:rPr>
    </w:lvl>
  </w:abstractNum>
  <w:abstractNum w:abstractNumId="6">
    <w:lvl w:ilvl="0">
      <w:start w:val="3"/>
      <w:numFmt w:val="decimal"/>
      <w:lvlText w:val="%1."/>
      <w:lvlJc w:val="left"/>
      <w:pPr>
        <w:ind w:left="585" w:hanging="585"/>
      </w:pPr>
      <w:rPr>
        <w:rFonts w:cs="Times New Roman"/>
      </w:rPr>
    </w:lvl>
    <w:lvl w:ilvl="1">
      <w:start w:val="3"/>
      <w:numFmt w:val="decimal"/>
      <w:lvlText w:val="%1.%2."/>
      <w:lvlJc w:val="left"/>
      <w:pPr>
        <w:ind w:left="1248" w:hanging="720"/>
      </w:pPr>
      <w:rPr>
        <w:rFonts w:cs="Times New Roman"/>
      </w:rPr>
    </w:lvl>
    <w:lvl w:ilvl="2">
      <w:start w:val="4"/>
      <w:numFmt w:val="decimal"/>
      <w:lvlText w:val="%1.%2.%3."/>
      <w:lvlJc w:val="left"/>
      <w:pPr>
        <w:ind w:left="2138" w:hanging="720"/>
      </w:pPr>
      <w:rPr>
        <w:sz w:val="28"/>
        <w:rFonts w:ascii="Times New Roman" w:hAnsi="Times New Roman" w:cs="Times New Roman"/>
      </w:rPr>
    </w:lvl>
    <w:lvl w:ilvl="3">
      <w:start w:val="1"/>
      <w:numFmt w:val="decimal"/>
      <w:lvlText w:val="%1.%2.%3.%4."/>
      <w:lvlJc w:val="left"/>
      <w:pPr>
        <w:ind w:left="2664" w:hanging="1080"/>
      </w:pPr>
      <w:rPr>
        <w:rFonts w:cs="Times New Roman"/>
      </w:rPr>
    </w:lvl>
    <w:lvl w:ilvl="4">
      <w:start w:val="1"/>
      <w:numFmt w:val="decimal"/>
      <w:lvlText w:val="%1.%2.%3.%4.%5."/>
      <w:lvlJc w:val="left"/>
      <w:pPr>
        <w:ind w:left="3192" w:hanging="1080"/>
      </w:pPr>
      <w:rPr>
        <w:rFonts w:cs="Times New Roman"/>
      </w:rPr>
    </w:lvl>
    <w:lvl w:ilvl="5">
      <w:start w:val="1"/>
      <w:numFmt w:val="decimal"/>
      <w:lvlText w:val="%1.%2.%3.%4.%5.%6."/>
      <w:lvlJc w:val="left"/>
      <w:pPr>
        <w:ind w:left="4080" w:hanging="1440"/>
      </w:pPr>
      <w:rPr>
        <w:rFonts w:cs="Times New Roman"/>
      </w:rPr>
    </w:lvl>
    <w:lvl w:ilvl="6">
      <w:start w:val="1"/>
      <w:numFmt w:val="decimal"/>
      <w:lvlText w:val="%1.%2.%3.%4.%5.%6.%7."/>
      <w:lvlJc w:val="left"/>
      <w:pPr>
        <w:ind w:left="4608" w:hanging="1440"/>
      </w:pPr>
      <w:rPr>
        <w:rFonts w:cs="Times New Roman"/>
      </w:rPr>
    </w:lvl>
    <w:lvl w:ilvl="7">
      <w:start w:val="1"/>
      <w:numFmt w:val="decimal"/>
      <w:lvlText w:val="%1.%2.%3.%4.%5.%6.%7.%8."/>
      <w:lvlJc w:val="left"/>
      <w:pPr>
        <w:ind w:left="5496" w:hanging="1800"/>
      </w:pPr>
      <w:rPr>
        <w:rFonts w:cs="Times New Roman"/>
      </w:rPr>
    </w:lvl>
    <w:lvl w:ilvl="8">
      <w:start w:val="1"/>
      <w:numFmt w:val="decimal"/>
      <w:lvlText w:val="%1.%2.%3.%4.%5.%6.%7.%8.%9."/>
      <w:lvlJc w:val="left"/>
      <w:pPr>
        <w:ind w:left="6024" w:hanging="1800"/>
      </w:pPr>
      <w:rPr>
        <w:rFonts w:cs="Times New Roman"/>
      </w:rPr>
    </w:lvl>
  </w:abstractNum>
  <w:abstractNum w:abstractNumId="7">
    <w:lvl w:ilvl="0">
      <w:start w:val="1"/>
      <w:numFmt w:val="decimal"/>
      <w:lvlText w:val="%1)"/>
      <w:lvlJc w:val="left"/>
      <w:pPr>
        <w:ind w:left="1069" w:hanging="360"/>
      </w:pPr>
      <w:rPr>
        <w:sz w:val="28"/>
        <w:rFonts w:ascii="Times New Roman" w:hAnsi="Times New Roman"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lvl w:ilvl="0">
      <w:start w:val="1"/>
      <w:numFmt w:val="decimal"/>
      <w:lvlText w:val="%1)"/>
      <w:lvlJc w:val="left"/>
      <w:pPr>
        <w:ind w:left="1069" w:hanging="360"/>
      </w:pPr>
      <w:rPr>
        <w:sz w:val="28"/>
        <w:rFonts w:ascii="Times New Roman" w:hAnsi="Times New Roman"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Body Text Indent 2" w:locked="1"/>
    <w:lsdException w:name="Hyperlink" w:locked="1"/>
    <w:lsdException w:name="Strong" w:locked="1" w:qFormat="1"/>
    <w:lsdException w:name="Emphasis" w:locked="1" w:qFormat="1"/>
    <w:lsdException w:name="Table Grid" w:locked="1"/>
    <w:lsdException w:name="Placeholder Text" w:uiPriority="99" w:semiHidden="1"/>
    <w:lsdException w:name="No Spacing" w:uiPriority="1" w:qFormat="1"/>
    <w:lsdException w:name="Light Shading" w:uiPriority="60" w:semiHidden="1" w:unhideWhenUsed="1"/>
    <w:lsdException w:name="Light List" w:uiPriority="61" w:semiHidden="1" w:unhideWhenUsed="1"/>
    <w:lsdException w:name="Light Grid" w:uiPriority="62" w:semiHidden="1" w:unhideWhenUsed="1"/>
    <w:lsdException w:name="Medium Shading 1" w:uiPriority="63" w:semiHidden="1" w:unhideWhenUsed="1"/>
    <w:lsdException w:name="Medium Shading 2" w:uiPriority="64" w:semiHidden="1" w:unhideWhenUsed="1"/>
    <w:lsdException w:name="Medium List 1" w:uiPriority="65" w:semiHidden="1" w:unhideWhenUsed="1"/>
    <w:lsdException w:name="Medium List 2" w:uiPriority="66" w:semiHidden="1" w:unhideWhenUsed="1"/>
    <w:lsdException w:name="Medium Grid 1" w:uiPriority="67" w:semiHidden="1" w:unhideWhenUsed="1"/>
    <w:lsdException w:name="Medium Grid 2" w:uiPriority="68" w:semiHidden="1" w:unhideWhenUsed="1"/>
    <w:lsdException w:name="Medium Grid 3" w:uiPriority="69" w:semiHidden="1" w:unhideWhenUsed="1"/>
    <w:lsdException w:name="Dark List" w:uiPriority="70" w:semiHidden="1" w:unhideWhenUsed="1"/>
    <w:lsdException w:name="Colorful Shading" w:uiPriority="71" w:semiHidden="1" w:unhideWhenUsed="1"/>
    <w:lsdException w:name="Colorful List" w:uiPriority="72" w:semiHidden="1" w:unhideWhenUsed="1"/>
    <w:lsdException w:name="Colorful Grid" w:uiPriority="73" w:semiHidden="1" w:unhideWhenUsed="1"/>
    <w:lsdException w:name="Light Shading Accent 1" w:uiPriority="60" w:semiHidden="1" w:unhideWhenUsed="1"/>
    <w:lsdException w:name="Light List Accent 1" w:uiPriority="61" w:semiHidden="1" w:unhideWhenUsed="1"/>
    <w:lsdException w:name="Light Grid Accent 1" w:uiPriority="62" w:semiHidden="1" w:unhideWhenUsed="1"/>
    <w:lsdException w:name="Medium Shading 1 Accent 1" w:uiPriority="63" w:semiHidden="1" w:unhideWhenUsed="1"/>
    <w:lsdException w:name="Medium Shading 2 Accent 1" w:uiPriority="64" w:semiHidden="1" w:unhideWhenUsed="1"/>
    <w:lsdException w:name="Medium List 1 Accent 1" w:uiPriority="65" w:semiHidden="1" w:unhideWhenUsed="1"/>
    <w:lsdException w:name="Revision" w:uiPriority="99" w:semiHidden="1"/>
    <w:lsdException w:name="List Paragraph" w:uiPriority="34" w:qFormat="1"/>
    <w:lsdException w:name="Quote" w:uiPriority="29" w:qFormat="1"/>
    <w:lsdException w:name="Intense Quote" w:uiPriority="30" w:qFormat="1"/>
    <w:lsdException w:name="Medium List 2 Accent 1" w:uiPriority="66" w:semiHidden="1" w:unhideWhenUsed="1"/>
    <w:lsdException w:name="Medium Grid 1 Accent 1" w:uiPriority="67" w:semiHidden="1" w:unhideWhenUsed="1"/>
    <w:lsdException w:name="Medium Grid 2 Accent 1" w:uiPriority="68" w:semiHidden="1" w:unhideWhenUsed="1"/>
    <w:lsdException w:name="Medium Grid 3 Accent 1" w:uiPriority="69" w:semiHidden="1" w:unhideWhenUsed="1"/>
    <w:lsdException w:name="Dark List Accent 1" w:uiPriority="70" w:semiHidden="1" w:unhideWhenUsed="1"/>
    <w:lsdException w:name="Colorful Shading Accent 1" w:uiPriority="71" w:semiHidden="1" w:unhideWhenUsed="1"/>
    <w:lsdException w:name="Colorful List Accent 1" w:uiPriority="72" w:semiHidden="1" w:unhideWhenUsed="1"/>
    <w:lsdException w:name="Colorful Grid Accent 1" w:uiPriority="73" w:semiHidden="1" w:unhideWhenUsed="1"/>
    <w:lsdException w:name="Light Shading Accent 2" w:uiPriority="60" w:semiHidden="1" w:unhideWhenUsed="1"/>
    <w:lsdException w:name="Light List Accent 2" w:uiPriority="61" w:semiHidden="1" w:unhideWhenUsed="1"/>
    <w:lsdException w:name="Light Grid Accent 2" w:uiPriority="62" w:semiHidden="1" w:unhideWhenUsed="1"/>
    <w:lsdException w:name="Medium Shading 1 Accent 2" w:uiPriority="63" w:semiHidden="1" w:unhideWhenUsed="1"/>
    <w:lsdException w:name="Medium Shading 2 Accent 2" w:uiPriority="64" w:semiHidden="1" w:unhideWhenUsed="1"/>
    <w:lsdException w:name="Medium List 1 Accent 2" w:uiPriority="65" w:semiHidden="1" w:unhideWhenUsed="1"/>
    <w:lsdException w:name="Medium List 2 Accent 2" w:uiPriority="66" w:semiHidden="1" w:unhideWhenUsed="1"/>
    <w:lsdException w:name="Medium Grid 1 Accent 2" w:uiPriority="67" w:semiHidden="1" w:unhideWhenUsed="1"/>
    <w:lsdException w:name="Medium Grid 2 Accent 2" w:uiPriority="68" w:semiHidden="1" w:unhideWhenUsed="1"/>
    <w:lsdException w:name="Medium Grid 3 Accent 2" w:uiPriority="69" w:semiHidden="1" w:unhideWhenUsed="1"/>
    <w:lsdException w:name="Dark List Accent 2" w:uiPriority="70" w:semiHidden="1" w:unhideWhenUsed="1"/>
    <w:lsdException w:name="Colorful Shading Accent 2" w:uiPriority="71" w:semiHidden="1" w:unhideWhenUsed="1"/>
    <w:lsdException w:name="Colorful List Accent 2" w:uiPriority="72" w:semiHidden="1" w:unhideWhenUsed="1"/>
    <w:lsdException w:name="Colorful Grid Accent 2" w:uiPriority="73" w:semiHidden="1" w:unhideWhenUsed="1"/>
    <w:lsdException w:name="Light Shading Accent 3" w:uiPriority="60" w:semiHidden="1" w:unhideWhenUsed="1"/>
    <w:lsdException w:name="Light List Accent 3" w:uiPriority="61" w:semiHidden="1" w:unhideWhenUsed="1"/>
    <w:lsdException w:name="Light Grid Accent 3" w:uiPriority="62" w:semiHidden="1" w:unhideWhenUsed="1"/>
    <w:lsdException w:name="Medium Shading 1 Accent 3" w:uiPriority="63" w:semiHidden="1" w:unhideWhenUsed="1"/>
    <w:lsdException w:name="Medium Shading 2 Accent 3" w:uiPriority="64" w:semiHidden="1" w:unhideWhenUsed="1"/>
    <w:lsdException w:name="Medium List 1 Accent 3" w:uiPriority="65" w:semiHidden="1" w:unhideWhenUsed="1"/>
    <w:lsdException w:name="Medium List 2 Accent 3" w:uiPriority="66" w:semiHidden="1" w:unhideWhenUsed="1"/>
    <w:lsdException w:name="Medium Grid 1 Accent 3" w:uiPriority="67" w:semiHidden="1" w:unhideWhenUsed="1"/>
    <w:lsdException w:name="Medium Grid 2 Accent 3" w:uiPriority="68" w:semiHidden="1" w:unhideWhenUsed="1"/>
    <w:lsdException w:name="Medium Grid 3 Accent 3" w:uiPriority="69" w:semiHidden="1" w:unhideWhenUsed="1"/>
    <w:lsdException w:name="Dark List Accent 3" w:uiPriority="70" w:semiHidden="1" w:unhideWhenUsed="1"/>
    <w:lsdException w:name="Colorful Shading Accent 3" w:uiPriority="71" w:semiHidden="1" w:unhideWhenUsed="1"/>
    <w:lsdException w:name="Colorful List Accent 3" w:uiPriority="72" w:semiHidden="1" w:unhideWhenUsed="1"/>
    <w:lsdException w:name="Colorful Grid Accent 3" w:uiPriority="73" w:semiHidden="1" w:unhideWhenUsed="1"/>
    <w:lsdException w:name="Light Shading Accent 4" w:uiPriority="60" w:semiHidden="1" w:unhideWhenUsed="1"/>
    <w:lsdException w:name="Light List Accent 4" w:uiPriority="61" w:semiHidden="1" w:unhideWhenUsed="1"/>
    <w:lsdException w:name="Light Grid Accent 4" w:uiPriority="62" w:semiHidden="1" w:unhideWhenUsed="1"/>
    <w:lsdException w:name="Medium Shading 1 Accent 4" w:uiPriority="63" w:semiHidden="1" w:unhideWhenUsed="1"/>
    <w:lsdException w:name="Medium Shading 2 Accent 4" w:uiPriority="64" w:semiHidden="1" w:unhideWhenUsed="1"/>
    <w:lsdException w:name="Medium List 1 Accent 4" w:uiPriority="65" w:semiHidden="1" w:unhideWhenUsed="1"/>
    <w:lsdException w:name="Medium List 2 Accent 4" w:uiPriority="66" w:semiHidden="1" w:unhideWhenUsed="1"/>
    <w:lsdException w:name="Medium Grid 1 Accent 4" w:uiPriority="67" w:semiHidden="1" w:unhideWhenUsed="1"/>
    <w:lsdException w:name="Medium Grid 2 Accent 4" w:uiPriority="68" w:semiHidden="1" w:unhideWhenUsed="1"/>
    <w:lsdException w:name="Medium Grid 3 Accent 4" w:uiPriority="69" w:semiHidden="1" w:unhideWhenUsed="1"/>
    <w:lsdException w:name="Dark List Accent 4" w:uiPriority="70" w:semiHidden="1" w:unhideWhenUsed="1"/>
    <w:lsdException w:name="Colorful Shading Accent 4" w:uiPriority="71" w:semiHidden="1" w:unhideWhenUsed="1"/>
    <w:lsdException w:name="Colorful List Accent 4" w:uiPriority="72" w:semiHidden="1" w:unhideWhenUsed="1"/>
    <w:lsdException w:name="Colorful Grid Accent 4" w:uiPriority="73" w:semiHidden="1" w:unhideWhenUsed="1"/>
    <w:lsdException w:name="Light Shading Accent 5" w:uiPriority="60" w:semiHidden="1" w:unhideWhenUsed="1"/>
    <w:lsdException w:name="Light List Accent 5" w:uiPriority="61" w:semiHidden="1" w:unhideWhenUsed="1"/>
    <w:lsdException w:name="Light Grid Accent 5" w:uiPriority="62" w:semiHidden="1" w:unhideWhenUsed="1"/>
    <w:lsdException w:name="Medium Shading 1 Accent 5" w:uiPriority="63" w:semiHidden="1" w:unhideWhenUsed="1"/>
    <w:lsdException w:name="Medium Shading 2 Accent 5" w:uiPriority="64" w:semiHidden="1" w:unhideWhenUsed="1"/>
    <w:lsdException w:name="Medium List 1 Accent 5" w:uiPriority="65" w:semiHidden="1" w:unhideWhenUsed="1"/>
    <w:lsdException w:name="Medium List 2 Accent 5" w:uiPriority="66" w:semiHidden="1" w:unhideWhenUsed="1"/>
    <w:lsdException w:name="Medium Grid 1 Accent 5" w:uiPriority="67" w:semiHidden="1" w:unhideWhenUsed="1"/>
    <w:lsdException w:name="Medium Grid 2 Accent 5" w:uiPriority="68" w:semiHidden="1" w:unhideWhenUsed="1"/>
    <w:lsdException w:name="Medium Grid 3 Accent 5" w:uiPriority="69" w:semiHidden="1" w:unhideWhenUsed="1"/>
    <w:lsdException w:name="Dark List Accent 5" w:uiPriority="70" w:semiHidden="1" w:unhideWhenUsed="1"/>
    <w:lsdException w:name="Colorful Shading Accent 5" w:uiPriority="71" w:semiHidden="1" w:unhideWhenUsed="1"/>
    <w:lsdException w:name="Colorful List Accent 5" w:uiPriority="72" w:semiHidden="1" w:unhideWhenUsed="1"/>
    <w:lsdException w:name="Colorful Grid Accent 5" w:uiPriority="73" w:semiHidden="1" w:unhideWhenUsed="1"/>
    <w:lsdException w:name="Light Shading Accent 6" w:uiPriority="60" w:semiHidden="1" w:unhideWhenUsed="1"/>
    <w:lsdException w:name="Light List Accent 6" w:uiPriority="61" w:semiHidden="1" w:unhideWhenUsed="1"/>
    <w:lsdException w:name="Light Grid Accent 6" w:uiPriority="62" w:semiHidden="1" w:unhideWhenUsed="1"/>
    <w:lsdException w:name="Medium Shading 1 Accent 6" w:uiPriority="63" w:semiHidden="1" w:unhideWhenUsed="1"/>
    <w:lsdException w:name="Medium Shading 2 Accent 6" w:uiPriority="64" w:semiHidden="1" w:unhideWhenUsed="1"/>
    <w:lsdException w:name="Medium List 1 Accent 6" w:uiPriority="65" w:semiHidden="1" w:unhideWhenUsed="1"/>
    <w:lsdException w:name="Medium List 2 Accent 6" w:uiPriority="66" w:semiHidden="1" w:unhideWhenUsed="1"/>
    <w:lsdException w:name="Medium Grid 1 Accent 6" w:uiPriority="67" w:semiHidden="1" w:unhideWhenUsed="1"/>
    <w:lsdException w:name="Medium Grid 2 Accent 6" w:uiPriority="68" w:semiHidden="1" w:unhideWhenUsed="1"/>
    <w:lsdException w:name="Medium Grid 3 Accent 6" w:uiPriority="69" w:semiHidden="1" w:unhideWhenUsed="1"/>
    <w:lsdException w:name="Dark List Accent 6" w:uiPriority="70" w:semiHidden="1" w:unhideWhenUsed="1"/>
    <w:lsdException w:name="Colorful Shading Accent 6" w:uiPriority="71" w:semiHidden="1" w:unhideWhenUsed="1"/>
    <w:lsdException w:name="Colorful List Accent 6" w:uiPriority="72" w:semiHidden="1" w:unhideWhenUsed="1"/>
    <w:lsdException w:name="Colorful Grid Accent 6" w:uiPriority="73"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ea589d"/>
    <w:pPr>
      <w:widowControl/>
      <w:bidi w:val="0"/>
      <w:spacing w:lineRule="auto" w:line="276" w:before="0" w:after="200"/>
      <w:jc w:val="left"/>
    </w:pPr>
    <w:rPr>
      <w:rFonts w:eastAsia="Times New Roman" w:ascii="Calibri" w:hAnsi="Calibri" w:cs="Times New Roman"/>
      <w:color w:val="auto"/>
      <w:kern w:val="0"/>
      <w:sz w:val="22"/>
      <w:szCs w:val="22"/>
      <w:lang w:val="ru-RU" w:eastAsia="ru-RU" w:bidi="ar-SA"/>
    </w:rPr>
  </w:style>
  <w:style w:type="paragraph" w:styleId="4">
    <w:name w:val="Heading 4"/>
    <w:basedOn w:val="Normal"/>
    <w:next w:val="Normal"/>
    <w:link w:val="41"/>
    <w:qFormat/>
    <w:rsid w:val="00ea589d"/>
    <w:pPr>
      <w:keepNext w:val="true"/>
      <w:tabs>
        <w:tab w:val="clear" w:pos="708"/>
        <w:tab w:val="left" w:pos="0" w:leader="none"/>
      </w:tabs>
      <w:spacing w:lineRule="auto" w:line="240" w:before="120" w:after="0"/>
      <w:jc w:val="center"/>
      <w:outlineLvl w:val="3"/>
    </w:pPr>
    <w:rPr>
      <w:rFonts w:ascii="Times New Roman" w:hAnsi="Times New Roman" w:eastAsia="Calibri"/>
      <w:sz w:val="28"/>
      <w:szCs w:val="28"/>
    </w:rPr>
  </w:style>
  <w:style w:type="character" w:styleId="DefaultParagraphFont" w:default="1">
    <w:name w:val="Default Paragraph Font"/>
    <w:uiPriority w:val="1"/>
    <w:semiHidden/>
    <w:unhideWhenUsed/>
    <w:qFormat/>
    <w:rPr/>
  </w:style>
  <w:style w:type="character" w:styleId="1" w:customStyle="1">
    <w:name w:val="Стиль1 Знак"/>
    <w:link w:val="1"/>
    <w:qFormat/>
    <w:locked/>
    <w:rsid w:val="008f54cc"/>
    <w:rPr>
      <w:rFonts w:ascii="Times New Roman" w:hAnsi="Times New Roman" w:cs="Times New Roman"/>
      <w:sz w:val="26"/>
    </w:rPr>
  </w:style>
  <w:style w:type="character" w:styleId="Style13">
    <w:name w:val="Выделение"/>
    <w:qFormat/>
    <w:rsid w:val="00ea589d"/>
    <w:rPr>
      <w:i/>
    </w:rPr>
  </w:style>
  <w:style w:type="character" w:styleId="ConsPlusTitle" w:customStyle="1">
    <w:name w:val="ConsPlusTitle Знак"/>
    <w:link w:val="ConsPlusTitle"/>
    <w:qFormat/>
    <w:locked/>
    <w:rsid w:val="00ea589d"/>
    <w:rPr>
      <w:rFonts w:ascii="Arial" w:hAnsi="Arial"/>
      <w:b/>
      <w:sz w:val="22"/>
      <w:lang w:eastAsia="ar-SA" w:bidi="ar-SA"/>
    </w:rPr>
  </w:style>
  <w:style w:type="character" w:styleId="41" w:customStyle="1">
    <w:name w:val="Заголовок 4 Знак"/>
    <w:semiHidden/>
    <w:qFormat/>
    <w:rsid w:val="00ea589d"/>
    <w:rPr>
      <w:rFonts w:ascii="Calibri Light" w:hAnsi="Calibri Light" w:cs="Times New Roman"/>
      <w:i/>
      <w:iCs/>
      <w:color w:val="2E74B5"/>
      <w:lang w:eastAsia="ru-RU"/>
    </w:rPr>
  </w:style>
  <w:style w:type="character" w:styleId="Style14">
    <w:name w:val="Интернет-ссылка"/>
    <w:rsid w:val="00ea589d"/>
    <w:rPr>
      <w:rFonts w:cs="Times New Roman"/>
      <w:color w:val="0000FF"/>
      <w:u w:val="single"/>
    </w:rPr>
  </w:style>
  <w:style w:type="character" w:styleId="2" w:customStyle="1">
    <w:name w:val="Основной текст с отступом 2 Знак"/>
    <w:link w:val="2"/>
    <w:qFormat/>
    <w:locked/>
    <w:rsid w:val="00ea589d"/>
    <w:rPr>
      <w:rFonts w:ascii="Times New Roman" w:hAnsi="Times New Roman" w:cs="Times New Roman"/>
      <w:sz w:val="24"/>
      <w:szCs w:val="24"/>
      <w:lang w:eastAsia="ru-RU"/>
    </w:rPr>
  </w:style>
  <w:style w:type="character" w:styleId="411" w:customStyle="1">
    <w:name w:val="Заголовок 4 Знак1"/>
    <w:link w:val="4"/>
    <w:qFormat/>
    <w:locked/>
    <w:rsid w:val="00ea589d"/>
    <w:rPr>
      <w:rFonts w:ascii="Times New Roman" w:hAnsi="Times New Roman" w:cs="Times New Roman"/>
      <w:sz w:val="28"/>
      <w:szCs w:val="28"/>
      <w:lang w:eastAsia="ru-RU"/>
    </w:rPr>
  </w:style>
  <w:style w:type="character" w:styleId="21" w:customStyle="1">
    <w:name w:val="Основной текст 2 Знак"/>
    <w:link w:val="21"/>
    <w:qFormat/>
    <w:locked/>
    <w:rsid w:val="00ea589d"/>
    <w:rPr>
      <w:rFonts w:ascii="Times New Roman" w:hAnsi="Times New Roman" w:cs="Times New Roman"/>
      <w:sz w:val="24"/>
      <w:szCs w:val="24"/>
      <w:lang w:eastAsia="ru-RU"/>
    </w:rPr>
  </w:style>
  <w:style w:type="character" w:styleId="Style15" w:customStyle="1">
    <w:name w:val="Основной текст Знак"/>
    <w:link w:val="a5"/>
    <w:semiHidden/>
    <w:qFormat/>
    <w:locked/>
    <w:rsid w:val="00ea589d"/>
    <w:rPr>
      <w:rFonts w:ascii="Times New Roman" w:hAnsi="Times New Roman" w:cs="Times New Roman"/>
      <w:sz w:val="24"/>
      <w:szCs w:val="24"/>
      <w:lang w:eastAsia="ru-RU"/>
    </w:rPr>
  </w:style>
  <w:style w:type="character" w:styleId="Style16" w:customStyle="1">
    <w:name w:val="Знак"/>
    <w:qFormat/>
    <w:rsid w:val="00ea589d"/>
    <w:rPr>
      <w:rFonts w:cs="Times New Roman"/>
      <w:sz w:val="16"/>
      <w:szCs w:val="16"/>
      <w:lang w:val="ru-RU" w:eastAsia="ru-RU"/>
    </w:rPr>
  </w:style>
  <w:style w:type="character" w:styleId="3" w:customStyle="1">
    <w:name w:val="Основной текст с отступом 3 Знак"/>
    <w:link w:val="3"/>
    <w:semiHidden/>
    <w:qFormat/>
    <w:locked/>
    <w:rsid w:val="00ea589d"/>
    <w:rPr>
      <w:rFonts w:ascii="Times New Roman" w:hAnsi="Times New Roman" w:cs="Times New Roman"/>
      <w:sz w:val="16"/>
      <w:szCs w:val="16"/>
      <w:lang w:eastAsia="ru-RU"/>
    </w:rPr>
  </w:style>
  <w:style w:type="character" w:styleId="ConsPlusNormal" w:customStyle="1">
    <w:name w:val="ConsPlusNormal Знак"/>
    <w:link w:val="ConsPlusNormal"/>
    <w:qFormat/>
    <w:locked/>
    <w:rsid w:val="00ea589d"/>
    <w:rPr>
      <w:rFonts w:ascii="Arial" w:hAnsi="Arial"/>
      <w:sz w:val="22"/>
      <w:lang w:eastAsia="ru-RU" w:bidi="ar-SA"/>
    </w:rPr>
  </w:style>
  <w:style w:type="character" w:styleId="Style17" w:customStyle="1">
    <w:name w:val="Основной текст с отступом Знак"/>
    <w:link w:val="a8"/>
    <w:semiHidden/>
    <w:qFormat/>
    <w:locked/>
    <w:rsid w:val="00d954b0"/>
    <w:rPr>
      <w:rFonts w:ascii="Calibri" w:hAnsi="Calibri" w:eastAsia="Times New Roman" w:cs="Times New Roman"/>
      <w:lang w:eastAsia="ru-RU"/>
    </w:rPr>
  </w:style>
  <w:style w:type="character" w:styleId="Pagenumber">
    <w:name w:val="page number"/>
    <w:qFormat/>
    <w:rsid w:val="00396d65"/>
    <w:rPr>
      <w:rFonts w:cs="Times New Roman"/>
    </w:rPr>
  </w:style>
  <w:style w:type="character" w:styleId="Style18" w:customStyle="1">
    <w:name w:val="Текст выноски Знак"/>
    <w:basedOn w:val="DefaultParagraphFont"/>
    <w:link w:val="ab"/>
    <w:qFormat/>
    <w:rsid w:val="001869fc"/>
    <w:rPr>
      <w:rFonts w:ascii="Tahoma" w:hAnsi="Tahoma" w:eastAsia="Times New Roman" w:cs="Tahoma"/>
      <w:sz w:val="16"/>
      <w:szCs w:val="16"/>
    </w:rPr>
  </w:style>
  <w:style w:type="character" w:styleId="ListLabel1">
    <w:name w:val="ListLabel 1"/>
    <w:qFormat/>
    <w:rPr>
      <w:rFonts w:ascii="Times New Roman" w:hAnsi="Times New Roman" w:cs="Times New Roman"/>
      <w:sz w:val="28"/>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Times New Roman" w:hAnsi="Times New Roman" w:cs="Times New Roman"/>
      <w:b/>
      <w:sz w:val="28"/>
    </w:rPr>
  </w:style>
  <w:style w:type="character" w:styleId="ListLabel20">
    <w:name w:val="ListLabel 20"/>
    <w:qFormat/>
    <w:rPr>
      <w:rFonts w:ascii="Times New Roman" w:hAnsi="Times New Roman" w:cs="Times New Roman"/>
      <w:sz w:val="28"/>
    </w:rPr>
  </w:style>
  <w:style w:type="character" w:styleId="ListLabel21">
    <w:name w:val="ListLabel 21"/>
    <w:qFormat/>
    <w:rPr>
      <w:rFonts w:ascii="Times New Roman" w:hAnsi="Times New Roman" w:cs="Times New Roman"/>
      <w:sz w:val="28"/>
    </w:rPr>
  </w:style>
  <w:style w:type="character" w:styleId="ListLabel22">
    <w:name w:val="ListLabel 22"/>
    <w:qFormat/>
    <w:rPr>
      <w:rFonts w:ascii="Times New Roman" w:hAnsi="Times New Roman" w:cs="Times New Roman"/>
      <w:sz w:val="28"/>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ascii="Times New Roman" w:hAnsi="Times New Roman" w:cs="Times New Roman"/>
      <w:b/>
      <w:sz w:val="28"/>
    </w:rPr>
  </w:style>
  <w:style w:type="character" w:styleId="ListLabel56">
    <w:name w:val="ListLabel 56"/>
    <w:qFormat/>
    <w:rPr>
      <w:rFonts w:ascii="Times New Roman" w:hAnsi="Times New Roman" w:cs="Times New Roman"/>
      <w:i w:val="false"/>
      <w:sz w:val="28"/>
    </w:rPr>
  </w:style>
  <w:style w:type="character" w:styleId="ListLabel57">
    <w:name w:val="ListLabel 57"/>
    <w:qFormat/>
    <w:rPr>
      <w:rFonts w:ascii="Times New Roman" w:hAnsi="Times New Roman" w:cs="Times New Roman"/>
      <w:sz w:val="28"/>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ascii="Times New Roman" w:hAnsi="Times New Roman" w:cs="Times New Roman"/>
      <w:sz w:val="28"/>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i w:val="false"/>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sz w:val="28"/>
    </w:rPr>
  </w:style>
  <w:style w:type="character" w:styleId="ListLabel111">
    <w:name w:val="ListLabel 111"/>
    <w:qFormat/>
    <w:rPr>
      <w:rFonts w:ascii="Times New Roman" w:hAnsi="Times New Roman" w:cs="Times New Roman"/>
      <w:sz w:val="28"/>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b/>
      <w:sz w:val="28"/>
    </w:rPr>
  </w:style>
  <w:style w:type="character" w:styleId="ListLabel119">
    <w:name w:val="ListLabel 119"/>
    <w:qFormat/>
    <w:rPr>
      <w:rFonts w:ascii="Times New Roman" w:hAnsi="Times New Roman" w:cs="Times New Roman"/>
      <w:sz w:val="28"/>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ascii="Times New Roman" w:hAnsi="Times New Roman" w:cs="Times New Roman"/>
      <w:sz w:val="28"/>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ascii="Times New Roman" w:hAnsi="Times New Roman" w:cs="Times New Roman"/>
      <w:sz w:val="28"/>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ascii="Times New Roman" w:hAnsi="Times New Roman" w:cs="Times New Roman"/>
      <w:sz w:val="28"/>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ascii="Times New Roman" w:hAnsi="Times New Roman"/>
      <w:sz w:val="28"/>
      <w:szCs w:val="28"/>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link w:val="a6"/>
    <w:semiHidden/>
    <w:rsid w:val="00ea589d"/>
    <w:pPr>
      <w:spacing w:lineRule="auto" w:line="240" w:before="0" w:after="120"/>
    </w:pPr>
    <w:rPr>
      <w:rFonts w:ascii="Times New Roman" w:hAnsi="Times New Roman" w:eastAsia="Calibri"/>
      <w:sz w:val="24"/>
      <w:szCs w:val="24"/>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11" w:customStyle="1">
    <w:name w:val="Стиль1"/>
    <w:basedOn w:val="Normal"/>
    <w:link w:val="10"/>
    <w:qFormat/>
    <w:rsid w:val="008f54cc"/>
    <w:pPr>
      <w:spacing w:lineRule="auto" w:line="240" w:before="0" w:after="0"/>
      <w:ind w:firstLine="709"/>
      <w:jc w:val="both"/>
    </w:pPr>
    <w:rPr>
      <w:rFonts w:ascii="Times New Roman" w:hAnsi="Times New Roman" w:eastAsia="Calibri"/>
      <w:sz w:val="26"/>
      <w:szCs w:val="20"/>
    </w:rPr>
  </w:style>
  <w:style w:type="paragraph" w:styleId="ConsPlusTitle1" w:customStyle="1">
    <w:name w:val="ConsPlusTitle"/>
    <w:link w:val="ConsPlusTitle0"/>
    <w:qFormat/>
    <w:rsid w:val="00ea589d"/>
    <w:pPr>
      <w:widowControl/>
      <w:suppressAutoHyphens w:val="true"/>
      <w:bidi w:val="0"/>
      <w:jc w:val="left"/>
    </w:pPr>
    <w:rPr>
      <w:rFonts w:ascii="Arial" w:hAnsi="Arial" w:eastAsia="Calibri" w:cs="Times New Roman"/>
      <w:b/>
      <w:color w:val="auto"/>
      <w:kern w:val="0"/>
      <w:sz w:val="22"/>
      <w:szCs w:val="20"/>
      <w:lang w:eastAsia="ar-SA" w:val="ru-RU" w:bidi="ar-SA"/>
    </w:rPr>
  </w:style>
  <w:style w:type="paragraph" w:styleId="ConsPlusNormal1" w:customStyle="1">
    <w:name w:val="ConsPlusNormal"/>
    <w:link w:val="ConsPlusNormal0"/>
    <w:qFormat/>
    <w:rsid w:val="00ea589d"/>
    <w:pPr>
      <w:widowControl w:val="false"/>
      <w:bidi w:val="0"/>
      <w:ind w:firstLine="720"/>
      <w:jc w:val="left"/>
    </w:pPr>
    <w:rPr>
      <w:rFonts w:ascii="Arial" w:hAnsi="Arial" w:eastAsia="Calibri" w:cs="Times New Roman"/>
      <w:color w:val="auto"/>
      <w:kern w:val="0"/>
      <w:sz w:val="22"/>
      <w:szCs w:val="20"/>
      <w:lang w:val="ru-RU" w:eastAsia="ru-RU" w:bidi="ar-SA"/>
    </w:rPr>
  </w:style>
  <w:style w:type="paragraph" w:styleId="BodyTextIndent2">
    <w:name w:val="Body Text Indent 2"/>
    <w:basedOn w:val="Normal"/>
    <w:link w:val="20"/>
    <w:qFormat/>
    <w:rsid w:val="00ea589d"/>
    <w:pPr>
      <w:spacing w:lineRule="auto" w:line="240" w:before="0" w:after="0"/>
      <w:ind w:firstLine="540"/>
      <w:jc w:val="both"/>
    </w:pPr>
    <w:rPr>
      <w:rFonts w:ascii="Times New Roman" w:hAnsi="Times New Roman" w:eastAsia="Calibri"/>
      <w:sz w:val="24"/>
      <w:szCs w:val="24"/>
    </w:rPr>
  </w:style>
  <w:style w:type="paragraph" w:styleId="BodyText2">
    <w:name w:val="Body Text 2"/>
    <w:basedOn w:val="Normal"/>
    <w:link w:val="22"/>
    <w:qFormat/>
    <w:rsid w:val="00ea589d"/>
    <w:pPr>
      <w:spacing w:lineRule="auto" w:line="480" w:before="0" w:after="120"/>
    </w:pPr>
    <w:rPr>
      <w:rFonts w:ascii="Times New Roman" w:hAnsi="Times New Roman" w:eastAsia="Calibri"/>
      <w:sz w:val="24"/>
      <w:szCs w:val="24"/>
    </w:rPr>
  </w:style>
  <w:style w:type="paragraph" w:styleId="Lst" w:customStyle="1">
    <w:name w:val="lst"/>
    <w:basedOn w:val="Normal"/>
    <w:qFormat/>
    <w:rsid w:val="00ea589d"/>
    <w:pPr>
      <w:spacing w:lineRule="auto" w:line="360" w:before="0" w:after="0"/>
      <w:jc w:val="both"/>
    </w:pPr>
    <w:rPr>
      <w:rFonts w:ascii="Times New Roman" w:hAnsi="Times New Roman" w:eastAsia="Calibri"/>
      <w:sz w:val="26"/>
      <w:szCs w:val="20"/>
    </w:rPr>
  </w:style>
  <w:style w:type="paragraph" w:styleId="Preformat" w:customStyle="1">
    <w:name w:val="Preformat"/>
    <w:qFormat/>
    <w:rsid w:val="00ea589d"/>
    <w:pPr>
      <w:widowControl w:val="false"/>
      <w:bidi w:val="0"/>
      <w:jc w:val="left"/>
    </w:pPr>
    <w:rPr>
      <w:rFonts w:ascii="Courier New" w:hAnsi="Courier New" w:cs="Courier New" w:eastAsia="Calibri"/>
      <w:color w:val="auto"/>
      <w:kern w:val="0"/>
      <w:sz w:val="22"/>
      <w:szCs w:val="20"/>
      <w:lang w:val="ru-RU" w:eastAsia="ru-RU" w:bidi="ar-SA"/>
    </w:rPr>
  </w:style>
  <w:style w:type="paragraph" w:styleId="211" w:customStyle="1">
    <w:name w:val="Основной текст с отступом 21"/>
    <w:basedOn w:val="Normal"/>
    <w:qFormat/>
    <w:rsid w:val="00ea589d"/>
    <w:pPr>
      <w:spacing w:lineRule="auto" w:line="240" w:before="0" w:after="0"/>
      <w:ind w:firstLine="540"/>
      <w:jc w:val="both"/>
    </w:pPr>
    <w:rPr>
      <w:rFonts w:ascii="Times New Roman" w:hAnsi="Times New Roman" w:cs="Calibri"/>
      <w:sz w:val="24"/>
      <w:szCs w:val="24"/>
      <w:lang w:eastAsia="ar-SA"/>
    </w:rPr>
  </w:style>
  <w:style w:type="paragraph" w:styleId="BodyTextIndent3">
    <w:name w:val="Body Text Indent 3"/>
    <w:basedOn w:val="Normal"/>
    <w:link w:val="30"/>
    <w:semiHidden/>
    <w:qFormat/>
    <w:rsid w:val="00ea589d"/>
    <w:pPr>
      <w:spacing w:lineRule="auto" w:line="240" w:before="0" w:after="120"/>
      <w:ind w:left="283" w:hanging="0"/>
    </w:pPr>
    <w:rPr>
      <w:rFonts w:ascii="Times New Roman" w:hAnsi="Times New Roman" w:eastAsia="Calibri"/>
      <w:sz w:val="16"/>
      <w:szCs w:val="16"/>
    </w:rPr>
  </w:style>
  <w:style w:type="paragraph" w:styleId="12" w:customStyle="1">
    <w:name w:val="Абзац списка1"/>
    <w:basedOn w:val="Normal"/>
    <w:qFormat/>
    <w:rsid w:val="00a05c9d"/>
    <w:pPr>
      <w:ind w:left="720" w:hanging="0"/>
    </w:pPr>
    <w:rPr/>
  </w:style>
  <w:style w:type="paragraph" w:styleId="13" w:customStyle="1">
    <w:name w:val="Без интервала1"/>
    <w:qFormat/>
    <w:rsid w:val="00240cbc"/>
    <w:pPr>
      <w:widowControl/>
      <w:bidi w:val="0"/>
      <w:jc w:val="left"/>
    </w:pPr>
    <w:rPr>
      <w:rFonts w:ascii="Calibri" w:hAnsi="Calibri" w:eastAsia="Calibri" w:cs="Times New Roman"/>
      <w:color w:val="auto"/>
      <w:kern w:val="0"/>
      <w:sz w:val="22"/>
      <w:szCs w:val="22"/>
      <w:lang w:val="ru-RU" w:eastAsia="ru-RU" w:bidi="ar-SA"/>
    </w:rPr>
  </w:style>
  <w:style w:type="paragraph" w:styleId="Style24">
    <w:name w:val="Body Text Indent"/>
    <w:basedOn w:val="Normal"/>
    <w:link w:val="a9"/>
    <w:semiHidden/>
    <w:rsid w:val="00d954b0"/>
    <w:pPr>
      <w:spacing w:before="0" w:after="120"/>
      <w:ind w:left="283" w:hanging="0"/>
    </w:pPr>
    <w:rPr>
      <w:sz w:val="20"/>
      <w:szCs w:val="20"/>
    </w:rPr>
  </w:style>
  <w:style w:type="paragraph" w:styleId="NoSpacing1" w:customStyle="1">
    <w:name w:val="No Spacing1"/>
    <w:qFormat/>
    <w:rsid w:val="00ec0f05"/>
    <w:pPr>
      <w:widowControl/>
      <w:bidi w:val="0"/>
      <w:jc w:val="left"/>
    </w:pPr>
    <w:rPr>
      <w:rFonts w:ascii="Calibri" w:hAnsi="Calibri" w:eastAsia="Calibri" w:cs="Times New Roman"/>
      <w:color w:val="auto"/>
      <w:kern w:val="0"/>
      <w:sz w:val="22"/>
      <w:szCs w:val="22"/>
      <w:lang w:eastAsia="en-US" w:val="ru-RU" w:bidi="ar-SA"/>
    </w:rPr>
  </w:style>
  <w:style w:type="paragraph" w:styleId="BalloonText">
    <w:name w:val="Balloon Text"/>
    <w:basedOn w:val="Normal"/>
    <w:link w:val="ac"/>
    <w:qFormat/>
    <w:rsid w:val="001869fc"/>
    <w:pPr>
      <w:spacing w:lineRule="auto" w:line="240" w:before="0" w:after="0"/>
    </w:pPr>
    <w:rPr>
      <w:rFonts w:ascii="Tahoma" w:hAnsi="Tahoma" w:cs="Tahoma"/>
      <w:sz w:val="16"/>
      <w:szCs w:val="16"/>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0680877393938EBB5DB97F372B80E1C8BD340607A508BC94B8180975885BD3A5D3AE5D1F7A2413FkCvBL" TargetMode="External"/><Relationship Id="rId3" Type="http://schemas.openxmlformats.org/officeDocument/2006/relationships/hyperlink" Target="consultantplus://offline/ref=20680877393938EBB5DB97F372B80E1C8BD340607A508BC94B8180975885BD3A5D3AE5D1F7A2413FkCv5L" TargetMode="External"/><Relationship Id="rId4" Type="http://schemas.openxmlformats.org/officeDocument/2006/relationships/hyperlink" Target="consultantplus://offline/ref=20680877393938EBB5DB97F372B80E1C8BD340607A508BC94B8180975885BD3A5D3AE5D1F7A2413EkCvDL" TargetMode="External"/><Relationship Id="rId5" Type="http://schemas.openxmlformats.org/officeDocument/2006/relationships/hyperlink" Target="consultantplus://offline/ref=20680877393938EBB5DB97F372B80E1C8BD340607A508BC94B8180975885BD3A5D3AE5D3F1kAvBL" TargetMode="External"/><Relationship Id="rId6" Type="http://schemas.openxmlformats.org/officeDocument/2006/relationships/hyperlink" Target="consultantplus://offline/ref=20680877393938EBB5DB97F372B80E1C8BD340607A508BC94B8180975885BD3A5D3AE5D1F7A2413FkCv5L" TargetMode="External"/><Relationship Id="rId7" Type="http://schemas.openxmlformats.org/officeDocument/2006/relationships/hyperlink" Target="consultantplus://offline/ref=D34D703A848AF4160D4D9FC167BB075549351B9D8496540B7DC4046C0731FB742996001C572A0399BA79B86750a3N" TargetMode="External"/><Relationship Id="rId8" Type="http://schemas.openxmlformats.org/officeDocument/2006/relationships/hyperlink" Target="consultantplus://offline/ref=20680877393938EBB5DB97F372B80E1C8BD340607A508BC94B8180975885BD3A5D3AE5D1F7A2413FkCvBL" TargetMode="External"/><Relationship Id="rId9" Type="http://schemas.openxmlformats.org/officeDocument/2006/relationships/hyperlink" Target="consultantplus://offline/ref=20680877393938EBB5DB97F372B80E1C8BD340607A508BC94B8180975885BD3A5D3AE5D3F1kAvBL"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Application>LibreOffice/6.1.4.2$Windows_X86_64 LibreOffice_project/9d0f32d1f0b509096fd65e0d4bec26ddd1938fd3</Application>
  <Pages>18</Pages>
  <Words>4440</Words>
  <Characters>34835</Characters>
  <CharactersWithSpaces>39534</CharactersWithSpaces>
  <Paragraphs>291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2019-08-07T12:19:00Z</dcterms:created>
  <dc:creator>Кудрявцева Александра Владимировна</dc:creator>
  <dc:description/>
  <dc:language>ru-RU</dc:language>
  <cp:lastModifiedBy/>
  <cp:lastPrinted>2019-08-20T11:37:00Z</cp:lastPrinted>
  <dcterms:modified xsi:type="dcterms:W3CDTF">2019-08-21T13:16:36Z</dcterms:modified>
  <cp:revision>6</cp:revision>
  <dc:subject/>
  <dc:title>ПРОЕКТ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